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723D9" w:rsidRPr="009A5BB4" w:rsidRDefault="00A723D9" w:rsidP="00A723D9">
      <w:pPr>
        <w:jc w:val="center"/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โครงการ ปีการศึกษา </w:t>
      </w:r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</w:rPr>
        <w:t>256</w:t>
      </w:r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9    โรงเรียนศรีสำโรงชน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ูป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ถัมภ์</w:t>
      </w:r>
    </w:p>
    <w:p w:rsidR="00A723D9" w:rsidRPr="009A5BB4" w:rsidRDefault="00A723D9" w:rsidP="00A723D9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วิชาการ</w:t>
      </w:r>
    </w:p>
    <w:p w:rsidR="00A723D9" w:rsidRPr="009A5BB4" w:rsidRDefault="00A723D9" w:rsidP="00A723D9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>พัฒนาทักษะทางภาษาไทย (603.1)</w:t>
      </w:r>
    </w:p>
    <w:p w:rsidR="00A723D9" w:rsidRPr="009A5BB4" w:rsidRDefault="00A723D9" w:rsidP="00A723D9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โครงการใหม่</w:t>
      </w:r>
    </w:p>
    <w:p w:rsidR="00A723D9" w:rsidRPr="009A5BB4" w:rsidRDefault="00A723D9" w:rsidP="00A723D9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แผนแม่บท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sz w:val="32"/>
          <w:szCs w:val="32"/>
        </w:rPr>
        <w:t>12</w:t>
      </w:r>
      <w:r w:rsidRPr="009A5BB4">
        <w:rPr>
          <w:rFonts w:ascii="TH SarabunPSK" w:eastAsia="MS Mincho" w:hAnsi="TH SarabunPSK" w:cs="TH SarabunPSK" w:hint="cs"/>
          <w:sz w:val="32"/>
          <w:szCs w:val="32"/>
          <w:cs/>
        </w:rPr>
        <w:t xml:space="preserve"> การพัฒนาการเรียนรู้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(หลัก)   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A723D9" w:rsidRPr="009A5BB4" w:rsidRDefault="00A723D9" w:rsidP="00A723D9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(2561-2580)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ข้อ 3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:rsidR="00A723D9" w:rsidRPr="009A5BB4" w:rsidRDefault="00A723D9" w:rsidP="00A723D9">
      <w:pPr>
        <w:spacing w:after="0" w:line="240" w:lineRule="auto"/>
        <w:ind w:left="993"/>
        <w:rPr>
          <w:rFonts w:ascii="TH SarabunPSK" w:hAnsi="TH SarabunPSK" w:cs="TH SarabunPSK" w:hint="cs"/>
          <w:b/>
          <w:bCs/>
          <w:sz w:val="36"/>
          <w:szCs w:val="36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4</w:t>
      </w:r>
      <w:r w:rsidRPr="009A5BB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9A5BB4">
        <w:rPr>
          <w:rFonts w:ascii="TH SarabunPSK" w:hAnsi="TH SarabunPSK" w:cs="TH SarabunPSK" w:hint="cs"/>
          <w:b/>
          <w:bCs/>
          <w:sz w:val="36"/>
          <w:szCs w:val="36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ด้านการสร้างโอกาสและความเสมอภาคทางสังคม</w:t>
      </w:r>
    </w:p>
    <w:p w:rsidR="00A723D9" w:rsidRPr="009A5BB4" w:rsidRDefault="00A723D9" w:rsidP="00A723D9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spacing w:val="-6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ข้อ 3.ปรับกระบวนการจัดการเรียนรู้ให้หลากหลาย ด้วยเทคโนโลยีที่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ทันสมัย</w:t>
      </w:r>
    </w:p>
    <w:p w:rsidR="00A723D9" w:rsidRPr="009A5BB4" w:rsidRDefault="00A723D9" w:rsidP="00A723D9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 w:hint="cs"/>
          <w:spacing w:val="-6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ข้อ 4. </w:t>
      </w:r>
      <w:r w:rsidRPr="009A5BB4">
        <w:rPr>
          <w:rFonts w:ascii="TH SarabunPSK" w:eastAsia="Times New Roman" w:hAnsi="TH SarabunPSK" w:cs="TH SarabunPSK" w:hint="cs"/>
          <w:spacing w:val="-14"/>
          <w:sz w:val="32"/>
          <w:szCs w:val="32"/>
          <w:cs/>
        </w:rPr>
        <w:t>ส่งเสริมการอ่าน เพื่อเป็นวิถีในการค้นหาความรู้และต่อยอดองค์ความรู้ที่สูงขึ้น</w:t>
      </w:r>
    </w:p>
    <w:p w:rsidR="00A723D9" w:rsidRPr="009A5BB4" w:rsidRDefault="00A723D9" w:rsidP="00A723D9">
      <w:pPr>
        <w:spacing w:after="0" w:line="240" w:lineRule="auto"/>
        <w:ind w:left="2880"/>
        <w:jc w:val="thaiDistribute"/>
        <w:rPr>
          <w:rFonts w:ascii="TH SarabunPSK" w:eastAsia="Times New Roman" w:hAnsi="TH SarabunPSK" w:cs="TH SarabunPSK" w:hint="cs"/>
          <w:spacing w:val="-6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ข้อ 9. เพิ่มโอกาสและสร้างความเสมอภาคทางการศึกษา</w:t>
      </w:r>
    </w:p>
    <w:p w:rsidR="00A723D9" w:rsidRPr="009A5BB4" w:rsidRDefault="00A723D9" w:rsidP="00A723D9">
      <w:pPr>
        <w:spacing w:after="0" w:line="240" w:lineRule="auto"/>
        <w:ind w:firstLine="24"/>
        <w:rPr>
          <w:rStyle w:val="af"/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Pr="009A5BB4">
        <w:rPr>
          <w:rStyle w:val="af"/>
          <w:rFonts w:ascii="TH SarabunPSK" w:hAnsi="TH SarabunPSK" w:cs="TH SarabunPSK" w:hint="cs"/>
          <w:sz w:val="32"/>
          <w:szCs w:val="32"/>
          <w:cs/>
        </w:rPr>
        <w:t>ลดภาระครูและบุคลากรทางการศึกษา</w:t>
      </w:r>
    </w:p>
    <w:p w:rsidR="00A723D9" w:rsidRPr="009A5BB4" w:rsidRDefault="00A723D9" w:rsidP="00A723D9">
      <w:pPr>
        <w:spacing w:after="0" w:line="240" w:lineRule="auto"/>
        <w:ind w:left="2160" w:firstLine="720"/>
        <w:rPr>
          <w:rFonts w:ascii="TH SarabunPSK" w:hAnsi="TH SarabunPSK" w:cs="TH SarabunPSK" w:hint="cs"/>
          <w:color w:val="111111"/>
          <w:sz w:val="32"/>
          <w:szCs w:val="32"/>
        </w:rPr>
      </w:pPr>
      <w:r w:rsidRPr="009A5BB4">
        <w:rPr>
          <w:rFonts w:ascii="TH SarabunPSK" w:hAnsi="TH SarabunPSK" w:cs="TH SarabunPSK" w:hint="cs"/>
          <w:color w:val="111111"/>
          <w:sz w:val="32"/>
          <w:szCs w:val="32"/>
        </w:rPr>
        <w:t>2.1 </w:t>
      </w:r>
      <w:r w:rsidRPr="009A5BB4">
        <w:rPr>
          <w:rFonts w:ascii="TH SarabunPSK" w:hAnsi="TH SarabunPSK" w:cs="TH SarabunPSK" w:hint="cs"/>
          <w:color w:val="111111"/>
          <w:sz w:val="32"/>
          <w:szCs w:val="32"/>
          <w:cs/>
        </w:rPr>
        <w:t>เรียนได้ทุกที่ ทุกเวลา (</w:t>
      </w:r>
      <w:r w:rsidRPr="009A5BB4">
        <w:rPr>
          <w:rFonts w:ascii="TH SarabunPSK" w:hAnsi="TH SarabunPSK" w:cs="TH SarabunPSK" w:hint="cs"/>
          <w:color w:val="111111"/>
          <w:sz w:val="32"/>
          <w:szCs w:val="32"/>
        </w:rPr>
        <w:t>Anywhere Anytime) </w:t>
      </w:r>
      <w:r w:rsidRPr="009A5BB4">
        <w:rPr>
          <w:rFonts w:ascii="TH SarabunPSK" w:hAnsi="TH SarabunPSK" w:cs="TH SarabunPSK" w:hint="cs"/>
          <w:color w:val="111111"/>
          <w:sz w:val="32"/>
          <w:szCs w:val="32"/>
          <w:cs/>
        </w:rPr>
        <w:t>เรียนฟรี มีงานทำ</w:t>
      </w:r>
      <w:r w:rsidRPr="009A5BB4">
        <w:rPr>
          <w:rFonts w:ascii="TH SarabunPSK" w:hAnsi="TH SarabunPSK" w:cs="TH SarabunPSK" w:hint="cs"/>
          <w:color w:val="111111"/>
          <w:sz w:val="32"/>
          <w:szCs w:val="32"/>
        </w:rPr>
        <w:t xml:space="preserve">        </w:t>
      </w:r>
    </w:p>
    <w:p w:rsidR="00A723D9" w:rsidRPr="009A5BB4" w:rsidRDefault="00A723D9" w:rsidP="00A723D9">
      <w:pPr>
        <w:spacing w:after="0" w:line="240" w:lineRule="auto"/>
        <w:ind w:left="288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hAnsi="TH SarabunPSK" w:cs="TH SarabunPSK" w:hint="cs"/>
          <w:color w:val="111111"/>
          <w:sz w:val="32"/>
          <w:szCs w:val="32"/>
        </w:rPr>
        <w:t>“</w:t>
      </w:r>
      <w:r w:rsidRPr="009A5BB4">
        <w:rPr>
          <w:rFonts w:ascii="TH SarabunPSK" w:hAnsi="TH SarabunPSK" w:cs="TH SarabunPSK" w:hint="cs"/>
          <w:color w:val="111111"/>
          <w:sz w:val="32"/>
          <w:szCs w:val="32"/>
          <w:cs/>
        </w:rPr>
        <w:t>ยึดผู้เรียนเป็นศูนย์กลาง</w:t>
      </w:r>
      <w:r w:rsidRPr="009A5BB4">
        <w:rPr>
          <w:rFonts w:ascii="TH SarabunPSK" w:hAnsi="TH SarabunPSK" w:cs="TH SarabunPSK" w:hint="cs"/>
          <w:color w:val="111111"/>
          <w:sz w:val="32"/>
          <w:szCs w:val="32"/>
        </w:rPr>
        <w:t>” </w:t>
      </w:r>
      <w:r w:rsidRPr="009A5BB4">
        <w:rPr>
          <w:rFonts w:ascii="TH SarabunPSK" w:hAnsi="TH SarabunPSK" w:cs="TH SarabunPSK" w:hint="cs"/>
          <w:color w:val="111111"/>
          <w:sz w:val="32"/>
          <w:szCs w:val="32"/>
          <w:cs/>
        </w:rPr>
        <w:t>มีระบบหรือแพลตฟอร์มการเรียนรู้ โดยผู้เรียนไม่ต้องเสียค่าใช้จ่าย เพื่อสร้างความเสมอภาคทางการศึกษา</w:t>
      </w:r>
      <w:r w:rsidRPr="009A5BB4">
        <w:rPr>
          <w:rFonts w:ascii="TH SarabunPSK" w:hAnsi="TH SarabunPSK" w:cs="TH SarabunPSK" w:hint="cs"/>
          <w:color w:val="111111"/>
          <w:sz w:val="32"/>
          <w:szCs w:val="32"/>
        </w:rPr>
        <w:t> </w:t>
      </w:r>
      <w:r w:rsidRPr="009A5BB4">
        <w:rPr>
          <w:rFonts w:ascii="TH SarabunPSK" w:hAnsi="TH SarabunPSK" w:cs="TH SarabunPSK" w:hint="cs"/>
          <w:color w:val="111111"/>
          <w:sz w:val="32"/>
          <w:szCs w:val="32"/>
          <w:cs/>
        </w:rPr>
        <w:t>และส่งเสริมการเรียนรู้ตลอดชีวิต</w:t>
      </w:r>
    </w:p>
    <w:p w:rsidR="00A723D9" w:rsidRPr="009A5BB4" w:rsidRDefault="00A723D9" w:rsidP="00A723D9">
      <w:pPr>
        <w:pStyle w:val="af3"/>
        <w:spacing w:before="0" w:beforeAutospacing="0" w:after="0" w:afterAutospacing="0"/>
        <w:ind w:left="2880"/>
        <w:rPr>
          <w:rFonts w:ascii="TH SarabunPSK" w:hAnsi="TH SarabunPSK" w:cs="TH SarabunPSK" w:hint="cs"/>
          <w:color w:val="111111"/>
          <w:sz w:val="32"/>
          <w:szCs w:val="32"/>
        </w:rPr>
      </w:pPr>
      <w:r w:rsidRPr="009A5BB4">
        <w:rPr>
          <w:rFonts w:ascii="TH SarabunPSK" w:hAnsi="TH SarabunPSK" w:cs="TH SarabunPSK" w:hint="cs"/>
          <w:color w:val="111111"/>
          <w:sz w:val="32"/>
          <w:szCs w:val="32"/>
        </w:rPr>
        <w:t>2.9</w:t>
      </w:r>
      <w:r w:rsidRPr="009A5BB4">
        <w:rPr>
          <w:rFonts w:ascii="TH SarabunPSK" w:hAnsi="TH SarabunPSK" w:cs="TH SarabunPSK" w:hint="cs"/>
          <w:color w:val="111111"/>
          <w:sz w:val="32"/>
          <w:szCs w:val="32"/>
          <w:cs/>
        </w:rPr>
        <w:t xml:space="preserve"> สร้างโอกาสให้คนทุกช่วงวัยเข้าถึงการศึกษาและการฝึกอบรมอย่าง        เท่าเทียมและมีคุณภาพ</w:t>
      </w:r>
      <w:r w:rsidRPr="009A5BB4">
        <w:rPr>
          <w:rFonts w:ascii="TH SarabunPSK" w:hAnsi="TH SarabunPSK" w:cs="TH SarabunPSK" w:hint="cs"/>
          <w:color w:val="111111"/>
          <w:sz w:val="32"/>
          <w:szCs w:val="32"/>
        </w:rPr>
        <w:t> </w:t>
      </w:r>
      <w:r w:rsidRPr="009A5BB4">
        <w:rPr>
          <w:rFonts w:ascii="TH SarabunPSK" w:hAnsi="TH SarabunPSK" w:cs="TH SarabunPSK" w:hint="cs"/>
          <w:color w:val="111111"/>
          <w:sz w:val="32"/>
          <w:szCs w:val="32"/>
          <w:cs/>
        </w:rPr>
        <w:t>ตั้งแต่การศึกษาปฐมวัยจนถึงการศึกษาตลอดชีวิตพร้อมการพัฒนาทักษะวิทยาศาสตร์และเทคโนโลยี การคิดวิเคราะห์อย่างมีเหตุผล</w:t>
      </w:r>
      <w:r w:rsidRPr="009A5BB4">
        <w:rPr>
          <w:rFonts w:ascii="TH SarabunPSK" w:hAnsi="TH SarabunPSK" w:cs="TH SarabunPSK" w:hint="cs"/>
          <w:color w:val="111111"/>
          <w:sz w:val="32"/>
          <w:szCs w:val="32"/>
        </w:rPr>
        <w:t> </w:t>
      </w:r>
      <w:r w:rsidRPr="009A5BB4">
        <w:rPr>
          <w:rFonts w:ascii="TH SarabunPSK" w:hAnsi="TH SarabunPSK" w:cs="TH SarabunPSK" w:hint="cs"/>
          <w:color w:val="111111"/>
          <w:sz w:val="32"/>
          <w:szCs w:val="32"/>
          <w:cs/>
        </w:rPr>
        <w:t>และทักษะอาชีพที่จำเป็นแห่งอนาคต (</w:t>
      </w:r>
      <w:r w:rsidRPr="009A5BB4">
        <w:rPr>
          <w:rFonts w:ascii="TH SarabunPSK" w:hAnsi="TH SarabunPSK" w:cs="TH SarabunPSK" w:hint="cs"/>
          <w:color w:val="111111"/>
          <w:sz w:val="32"/>
          <w:szCs w:val="32"/>
        </w:rPr>
        <w:t>Future Skill)</w:t>
      </w:r>
    </w:p>
    <w:p w:rsidR="00A723D9" w:rsidRPr="009A5BB4" w:rsidRDefault="00A723D9" w:rsidP="00A723D9">
      <w:pPr>
        <w:spacing w:after="0" w:line="240" w:lineRule="auto"/>
        <w:ind w:left="2160" w:hanging="2136"/>
        <w:rPr>
          <w:rFonts w:ascii="TH SarabunPSK" w:eastAsia="MS Mincho" w:hAnsi="TH SarabunPSK" w:cs="TH SarabunPSK" w:hint="cs"/>
          <w:sz w:val="32"/>
          <w:szCs w:val="32"/>
          <w:lang w:val="en-GB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นโยบายรัฐบาล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 xml:space="preserve">5. พัฒนาระบบการศึกษาที่ยืดหยุ่น ทั้งในระบบ นอกระบบ ตามอัธยาศัย </w:t>
      </w:r>
      <w:r>
        <w:rPr>
          <w:rFonts w:ascii="TH SarabunPSK" w:eastAsia="MS Mincho" w:hAnsi="TH SarabunPSK" w:cs="TH SarabunPSK"/>
          <w:sz w:val="32"/>
          <w:szCs w:val="32"/>
          <w:cs/>
          <w:lang w:val="en-GB"/>
        </w:rPr>
        <w:tab/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และ</w:t>
      </w:r>
      <w:r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ก</w:t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ารเรียนรู้ตลอดชีวิตโดยใช้เทคโนโลยีที่ทันสมัยเข้ามาสนับสนุน ตอบ</w:t>
      </w:r>
      <w:r>
        <w:rPr>
          <w:rFonts w:ascii="TH SarabunPSK" w:eastAsia="MS Mincho" w:hAnsi="TH SarabunPSK" w:cs="TH SarabunPSK"/>
          <w:sz w:val="32"/>
          <w:szCs w:val="32"/>
          <w:cs/>
          <w:lang w:val="en-GB"/>
        </w:rPr>
        <w:tab/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โจทย์ศักยภาพผู้เรียน ลดภาระและความเหลื่อมล้ำในการเข้าถึงการศึกษาที่</w:t>
      </w:r>
      <w:r>
        <w:rPr>
          <w:rFonts w:ascii="TH SarabunPSK" w:eastAsia="MS Mincho" w:hAnsi="TH SarabunPSK" w:cs="TH SarabunPSK"/>
          <w:sz w:val="32"/>
          <w:szCs w:val="32"/>
          <w:cs/>
          <w:lang w:val="en-GB"/>
        </w:rPr>
        <w:tab/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มีคุณภาพ</w:t>
      </w:r>
    </w:p>
    <w:p w:rsidR="00A723D9" w:rsidRPr="009A5BB4" w:rsidRDefault="00A723D9" w:rsidP="00A723D9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b/>
          <w:bCs/>
          <w:sz w:val="52"/>
          <w:szCs w:val="5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>ด้านลดภาระนักเรียนและผู้ปกครอง</w:t>
      </w:r>
      <w:r w:rsidRPr="009A5BB4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A723D9" w:rsidRPr="009A5BB4" w:rsidRDefault="00A723D9" w:rsidP="00A723D9">
      <w:pPr>
        <w:spacing w:after="0" w:line="240" w:lineRule="auto"/>
        <w:ind w:left="2160" w:firstLine="720"/>
        <w:rPr>
          <w:rFonts w:ascii="TH SarabunPSK" w:hAnsi="TH SarabunPSK" w:cs="TH SarabunPSK" w:hint="cs"/>
          <w:spacing w:val="-6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1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.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เรียนได้ทุกที่ ทุกเวลา (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Anywhere Anytime)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เรียนฟรี มีงานทำ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>“ยึดผู้เรียนเป็นศูนย์กลาง” มีระบบหรือแพลตฟอร์มการเรียนรู้ โดยผู้เรียน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>ไม่ต้องเสีย</w:t>
      </w:r>
      <w:r w:rsidRPr="009A5BB4">
        <w:rPr>
          <w:rFonts w:ascii="TH SarabunPSK" w:hAnsi="TH SarabunPSK" w:cs="TH SarabunPSK" w:hint="cs"/>
          <w:spacing w:val="-6"/>
          <w:sz w:val="32"/>
          <w:szCs w:val="32"/>
          <w:cs/>
        </w:rPr>
        <w:t>ค่าใช้จ่าย เพื่อสร้างความเสมอภาคทางการศึกษา และส่งเสริมการ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pacing w:val="-6"/>
          <w:sz w:val="32"/>
          <w:szCs w:val="32"/>
          <w:cs/>
        </w:rPr>
        <w:t>เรียนรู้ตลอดชีวิต</w:t>
      </w:r>
    </w:p>
    <w:p w:rsidR="00A723D9" w:rsidRPr="009A5BB4" w:rsidRDefault="00A723D9" w:rsidP="00A723D9">
      <w:pPr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ข้อ 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11.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ส่งเสริมให้ผู้เรียนมีความสุข</w:t>
      </w:r>
    </w:p>
    <w:p w:rsidR="00A723D9" w:rsidRPr="009A5BB4" w:rsidRDefault="00A723D9" w:rsidP="00A723D9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ด้านโอกาสและความเสมอภาคทางการศึกษา</w:t>
      </w:r>
    </w:p>
    <w:p w:rsidR="00A723D9" w:rsidRPr="009A5BB4" w:rsidRDefault="00A723D9" w:rsidP="00A723D9">
      <w:pPr>
        <w:keepNext/>
        <w:spacing w:after="0" w:line="240" w:lineRule="auto"/>
        <w:ind w:left="2880" w:hanging="2880"/>
        <w:outlineLvl w:val="2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กลยุทธ์ที่ 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2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เพิ่มโอกาสและความเสมอภาคทางการศึกษาให้กับประชากรวัยเรียนทุกคน</w:t>
      </w:r>
    </w:p>
    <w:p w:rsidR="00A723D9" w:rsidRPr="009A5BB4" w:rsidRDefault="00A723D9" w:rsidP="00A723D9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ตัวชี้วัดตามกลยุทธ์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ข้อ 1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ร้อยละของสถานศึกษาที่มีการจัดการศึกษาในรูปแบบที่หลากหลาย  </w:t>
      </w:r>
    </w:p>
    <w:p w:rsidR="00A723D9" w:rsidRPr="009A5BB4" w:rsidRDefault="00A723D9" w:rsidP="00A723D9">
      <w:pPr>
        <w:tabs>
          <w:tab w:val="left" w:pos="1276"/>
          <w:tab w:val="left" w:pos="2268"/>
        </w:tabs>
        <w:spacing w:after="0" w:line="240" w:lineRule="auto"/>
        <w:ind w:left="2880" w:hanging="288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เหมาะสมกับผู้เรียน   </w:t>
      </w:r>
    </w:p>
    <w:p w:rsidR="00A723D9" w:rsidRPr="009A5BB4" w:rsidRDefault="00A723D9" w:rsidP="00A723D9">
      <w:pPr>
        <w:pStyle w:val="a9"/>
        <w:tabs>
          <w:tab w:val="left" w:pos="1276"/>
          <w:tab w:val="left" w:pos="2268"/>
        </w:tabs>
        <w:spacing w:after="0" w:line="240" w:lineRule="auto"/>
        <w:ind w:left="0"/>
        <w:rPr>
          <w:rFonts w:ascii="TH SarabunPSK" w:eastAsia="Times New Roman" w:hAnsi="TH SarabunPSK" w:cs="TH SarabunPSK" w:hint="cs"/>
          <w:sz w:val="36"/>
          <w:szCs w:val="36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มาตรฐานที่ 1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,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มาตรฐานที่ 2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และ มาตรฐานที่ 3</w:t>
      </w:r>
      <w:r w:rsidRPr="009A5BB4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 </w:t>
      </w:r>
    </w:p>
    <w:p w:rsidR="00A723D9" w:rsidRPr="009A5BB4" w:rsidRDefault="00A723D9" w:rsidP="00A723D9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ผู้รับผิดชอบ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>นายสมบัติ  ประจุ</w:t>
      </w:r>
    </w:p>
    <w:p w:rsidR="00A723D9" w:rsidRPr="009A5BB4" w:rsidRDefault="00A723D9" w:rsidP="00A723D9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>15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,900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บาท </w:t>
      </w:r>
    </w:p>
    <w:p w:rsidR="00A723D9" w:rsidRPr="009A5BB4" w:rsidRDefault="00A723D9" w:rsidP="00A723D9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ระยะเวลาการดำเนินงาน</w:t>
      </w:r>
    </w:p>
    <w:p w:rsidR="00A723D9" w:rsidRPr="009A5BB4" w:rsidRDefault="00A723D9" w:rsidP="00A723D9">
      <w:pPr>
        <w:spacing w:after="0" w:line="240" w:lineRule="auto"/>
        <w:rPr>
          <w:rFonts w:ascii="TH SarabunPSK" w:eastAsia="Times New Roman" w:hAnsi="TH SarabunPSK" w:cs="TH SarabunPSK" w:hint="cs"/>
          <w:sz w:val="16"/>
          <w:szCs w:val="16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</w:p>
    <w:p w:rsidR="00A723D9" w:rsidRPr="009A5BB4" w:rsidRDefault="00A723D9" w:rsidP="00A723D9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801590656" name="แผนผังลําดับงาน: กระบวนการ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9046D7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85" o:spid="_x0000_s1026" type="#_x0000_t109" style="position:absolute;margin-left:1.2pt;margin-top:2.9pt;width:12.6pt;height:1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" fillcolor="window" strokecolor="windowText" strokeweight="1pt">
                <v:path arrowok="t"/>
              </v:shape>
            </w:pict>
          </mc:Fallback>
        </mc:AlternateConten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ไตรมาสที่  1 – 2  (1 เมษายน  256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>9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-  30  กันยายน  256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>9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)  (ภาคเรียนที่ 1)</w:t>
      </w:r>
    </w:p>
    <w:p w:rsidR="00A723D9" w:rsidRPr="009A5BB4" w:rsidRDefault="00A723D9" w:rsidP="00A723D9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37465</wp:posOffset>
                </wp:positionV>
                <wp:extent cx="160020" cy="137160"/>
                <wp:effectExtent l="0" t="0" r="11430" b="15240"/>
                <wp:wrapNone/>
                <wp:docPr id="893033633" name="แผนผังลําดับงาน: กระบวนการ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5B62A4" id="แผนผังลําดับงาน: กระบวนการ 83" o:spid="_x0000_s1026" type="#_x0000_t109" style="position:absolute;margin-left:1.2pt;margin-top:2.95pt;width:12.6pt;height:10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" fillcolor="window" strokecolor="windowText" strokeweight="1pt">
                <v:path arrowok="t"/>
              </v:shape>
            </w:pict>
          </mc:Fallback>
        </mc:AlternateConten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9A5BB4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3 – 4  (1 ตุลาคม   256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>9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-   31  มีนาคม   25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>70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)  (ภาคเรียนที่ 2)</w:t>
      </w:r>
    </w:p>
    <w:p w:rsidR="00A723D9" w:rsidRPr="009A5BB4" w:rsidRDefault="00A723D9" w:rsidP="00A723D9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</w:p>
    <w:p w:rsidR="00A723D9" w:rsidRPr="009A5BB4" w:rsidRDefault="00A723D9" w:rsidP="00A723D9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พัฒนาทักษะทางภาษาไทย  (603.1)</w:t>
      </w:r>
    </w:p>
    <w:p w:rsidR="00A723D9" w:rsidRPr="009A5BB4" w:rsidRDefault="00A723D9" w:rsidP="00A723D9">
      <w:pPr>
        <w:tabs>
          <w:tab w:val="left" w:pos="2835"/>
        </w:tabs>
        <w:spacing w:after="0" w:line="240" w:lineRule="auto"/>
        <w:ind w:firstLine="72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:rsidR="00A723D9" w:rsidRPr="009A5BB4" w:rsidRDefault="00A723D9" w:rsidP="00A723D9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723D9" w:rsidRPr="009A5BB4" w:rsidRDefault="00A723D9" w:rsidP="00A723D9">
      <w:pPr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ภาษาไทยเป็นเครื่องมือสำคัญในการสื่อสารและเป็นรากฐานของการเรียนรู้ในทุกกลุ่มสาระการ</w:t>
      </w:r>
    </w:p>
    <w:p w:rsidR="00A723D9" w:rsidRPr="009A5BB4" w:rsidRDefault="00A723D9" w:rsidP="00A723D9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เรียนรู้ ตลอดจนเป็นมรดกทางวัฒนธรรมที่แสดงถึงภูมิปัญญาและความเป็นเอกลักษณ์ของชาติที่มีความสำคัญ อย่างไรก็ตาม ในบริบทของสังคมยุคดิจิทัลที่มีการสื่อสารผ่านเครือข่ายสังคมออนไลน์อย่างรวดเร็วและกว้างขวาง ส่งผลให้รูปแบบการใช้ภาษาไทยของผู้เรียนระดับมัธยมศึกษามีความผันแปรและคลาดเคลื่อนไปจากมาตรฐานทางภาษาอย่างมีนัยสำคัญ ทั้งในด้านการสะกดคำ การใช้คำศัพท์ที่ไม่เหมาะสมกับบริบท การขาดทักษะในการจับใจความสำคัญจากการอ่านและการฟัง ตลอดจนข้อจำกัดในการสื่อสารที่ทรงประสิทธิภาพและสง่างาม</w:t>
      </w:r>
    </w:p>
    <w:p w:rsidR="00A723D9" w:rsidRPr="009A5BB4" w:rsidRDefault="00A723D9" w:rsidP="00A723D9">
      <w:pPr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จากการวิเคราะห์ผลสัมฤทธิ์ทางการเรียนและพฤติกรรมการใช้ภาษาในชั้นเรียน พบว่าผู้เรียน</w:t>
      </w:r>
    </w:p>
    <w:p w:rsidR="00A723D9" w:rsidRPr="009A5BB4" w:rsidRDefault="00A723D9" w:rsidP="00A723D9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จำนวนมากประสบปัญหาในการถ่ายทอดความคิดอย่างเป็นระบบ (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Systematic Thinking)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และขาดความสามารถในการคิดวิเคราะห์ (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Critical Thinking)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ซึ่งส่งผลกระทบโดยตรงต่อการพัฒนาสมรรถนะสำคัญ 5 ประการ ตามหลักสูตรแกนกลางการศึกษาขั้นพื้นฐาน พุทธศักราช 2551 (ฉบับปรับปรุง 2560) โดยเฉพาะสมรรถนะด้านการสื่อสารและการคิด หากปัญหาเหล่านี้ไม่ได้รับการแก้ไขอย่างเป็นรูปธรรม อาจส่งผลให้ผู้เรียนขาดความเชื่อมั่นในตนเองและสูญเสียโอกาสในการพัฒนาศักยภาพเพื่อการศึกษาต่อหรือการประกอบวิชาชีพในอนาคต</w:t>
      </w:r>
    </w:p>
    <w:p w:rsidR="00A723D9" w:rsidRPr="009A5BB4" w:rsidRDefault="00A723D9" w:rsidP="00A723D9">
      <w:pPr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lastRenderedPageBreak/>
        <w:t>กลุ่มสาระการเรียนรู้ภาษาไทย โรงเรียนศรีสำโรงชน</w:t>
      </w:r>
      <w:proofErr w:type="spellStart"/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ูป</w:t>
      </w:r>
      <w:proofErr w:type="spellEnd"/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ถัมภ์ จึงได้ตระหนักถึงความจำเป็นในการ</w:t>
      </w:r>
    </w:p>
    <w:p w:rsidR="00A723D9" w:rsidRPr="009A5BB4" w:rsidRDefault="00A723D9" w:rsidP="00A723D9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ยกระดับทักษะทางภาษาของผู้เรียนผ่านกระบวนการจัดการเรียนรู้เชิงรุก (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Active Learning)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ในรูปแบบการจัดค่ายพัฒนาทักษะทางภาษาไทย ซึ่งเป็นกิจกรรมที่เน้นการเรียนรู้นอกห้องเรียนเพื่อกระตุ้นความสนใจและเปิดโอกาสให้ผู้เรียนได้ฝึกฝนทักษะทั้ง 4 ด้าน คือ การฟัง การดู การพูด การอ่าน และการเขียน ผ่านสถานการณ์จำลองและกิจกรรมเชิงปฏิบัติการที่หลากหลาย กิจกรรมนี้ไม่เพียงแต่จะช่วยส่งเสริมความแตกฉานทางภาษา แต่ยังเป็นการปลูกฝังเจตคติที่ดี (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Attitude)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ให้ผู้เรียนเห็นคุณค่าและความงามของภาษาไทย ตลอดจนสามารถประยุกต์ใช้ภาษาเป็นเครื่องมือในการแสวงหาความรู้และสื่อสารได้อย่างถูกต้อง คล่องแคล่ว และมีมารยาท สอดคล้องกับคุณลักษณะอันพึงประสงค์ของผู้เรียนในศตวรรษที่ 21 อย่างยั่งยืน</w:t>
      </w:r>
    </w:p>
    <w:p w:rsidR="00A723D9" w:rsidRPr="009A5BB4" w:rsidRDefault="00A723D9" w:rsidP="00A723D9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:rsidR="00A723D9" w:rsidRPr="009A5BB4" w:rsidRDefault="00A723D9" w:rsidP="00A723D9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A723D9" w:rsidRPr="009A5BB4" w:rsidRDefault="00A723D9" w:rsidP="00A723D9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1. เพื่อพัฒนาทักษะการอ่านวิเคราะห์และการเขียนเชิงสร้างสรรค์ของผู้เรียนให้ถูกต้องตาม</w:t>
      </w:r>
    </w:p>
    <w:p w:rsidR="00A723D9" w:rsidRPr="009A5BB4" w:rsidRDefault="00A723D9" w:rsidP="00A723D9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   หลักเกณฑ์ทางภาษา</w:t>
      </w:r>
    </w:p>
    <w:p w:rsidR="00A723D9" w:rsidRPr="009A5BB4" w:rsidRDefault="00A723D9" w:rsidP="00A723D9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2. เพื่อส่งเสริมให้ผู้เรียนมีความรู้ความเข้าใจในคุณค่าของวรรณคดีและวัฒนธรรมทางภาษาไทย</w:t>
      </w:r>
    </w:p>
    <w:p w:rsidR="00A723D9" w:rsidRPr="009A5BB4" w:rsidRDefault="00A723D9" w:rsidP="00A723D9">
      <w:pPr>
        <w:spacing w:after="0" w:line="240" w:lineRule="auto"/>
        <w:ind w:left="720"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3. เพื่อฝึกฝนทักษะการสื่อสารและการทำงานร่วมกับผู้อื่นผ่านกิจกรรมกลุ่มสัมพันธ์</w:t>
      </w:r>
    </w:p>
    <w:p w:rsidR="00A723D9" w:rsidRPr="009A5BB4" w:rsidRDefault="00A723D9" w:rsidP="00A723D9">
      <w:pPr>
        <w:spacing w:after="0" w:line="240" w:lineRule="auto"/>
        <w:ind w:left="142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3.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A723D9" w:rsidRPr="009A5BB4" w:rsidRDefault="00A723D9" w:rsidP="00A723D9">
      <w:pPr>
        <w:spacing w:after="0" w:line="240" w:lineRule="auto"/>
        <w:ind w:left="142"/>
        <w:rPr>
          <w:rFonts w:ascii="TH SarabunPSK" w:hAnsi="TH SarabunPSK" w:cs="TH SarabunPSK" w:hint="cs"/>
          <w:b/>
          <w:bCs/>
          <w:sz w:val="16"/>
          <w:szCs w:val="16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</w:p>
    <w:p w:rsidR="00A723D9" w:rsidRPr="009A5BB4" w:rsidRDefault="00A723D9" w:rsidP="00A723D9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เป้าหมายเชิงปริมาณ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Output)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A723D9" w:rsidRPr="009A5BB4" w:rsidRDefault="00A723D9" w:rsidP="00A723D9">
      <w:pPr>
        <w:spacing w:after="0" w:line="240" w:lineRule="auto"/>
        <w:ind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1. นักเรียนระดับชั้นมัธยมศึกษา จำนวน 40 คน เข้าร่วมกิจกรรมครบถ้วนตามหลักสูตรของค่ายไม่น้อยกว่าร้อยละ 80 ของกลุ่มเป้าหมายทั้งหมด  </w:t>
      </w:r>
    </w:p>
    <w:p w:rsidR="00A723D9" w:rsidRPr="009A5BB4" w:rsidRDefault="00A723D9" w:rsidP="00A723D9">
      <w:pPr>
        <w:spacing w:after="0" w:line="240" w:lineRule="auto"/>
        <w:ind w:left="709"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>2. นักเรียนที่เข้าร่วมโครงการร้อยละ 80 มีชิ้นงานหรือผลงานเชิงสร้างสรรค์ทางภาษาไทย ที่ผ่าน</w:t>
      </w:r>
    </w:p>
    <w:p w:rsidR="00A723D9" w:rsidRPr="009A5BB4" w:rsidRDefault="00A723D9" w:rsidP="00A723D9">
      <w:pPr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เกณฑ์การประเมินในระดับ "ดี" ขึ้นไป </w:t>
      </w:r>
    </w:p>
    <w:p w:rsidR="00A723D9" w:rsidRPr="009A5BB4" w:rsidRDefault="00A723D9" w:rsidP="00A723D9">
      <w:pPr>
        <w:spacing w:after="0" w:line="240" w:lineRule="auto"/>
        <w:ind w:left="142"/>
        <w:rPr>
          <w:rFonts w:ascii="TH SarabunPSK" w:hAnsi="TH SarabunPSK" w:cs="TH SarabunPSK" w:hint="cs"/>
          <w:sz w:val="16"/>
          <w:szCs w:val="16"/>
        </w:rPr>
      </w:pPr>
    </w:p>
    <w:p w:rsidR="00A723D9" w:rsidRPr="009A5BB4" w:rsidRDefault="00A723D9" w:rsidP="00A723D9">
      <w:pPr>
        <w:spacing w:after="0" w:line="240" w:lineRule="auto"/>
        <w:ind w:firstLine="709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เป้าหมายเชิงคุณภาพ (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Outcome)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: </w:t>
      </w:r>
    </w:p>
    <w:p w:rsidR="00A723D9" w:rsidRPr="009A5BB4" w:rsidRDefault="00A723D9" w:rsidP="00A723D9">
      <w:pPr>
        <w:pStyle w:val="a9"/>
        <w:numPr>
          <w:ilvl w:val="0"/>
          <w:numId w:val="14"/>
        </w:num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นักเรียนสามารถใช้ทักษะภาษาไทย (ฟัง ดู พูด อ่าน เขียน) ในระดับ "ดี" ตามเกณฑ์การ</w:t>
      </w:r>
    </w:p>
    <w:p w:rsidR="00A723D9" w:rsidRPr="009A5BB4" w:rsidRDefault="00A723D9" w:rsidP="00A723D9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               ประเมินสมรรถนะทางภาษา</w:t>
      </w:r>
    </w:p>
    <w:p w:rsidR="00A723D9" w:rsidRPr="009A5BB4" w:rsidRDefault="00A723D9" w:rsidP="00A723D9">
      <w:pPr>
        <w:spacing w:after="0" w:line="240" w:lineRule="auto"/>
        <w:ind w:left="709" w:firstLine="720"/>
        <w:rPr>
          <w:rFonts w:ascii="TH SarabunPSK" w:hAnsi="TH SarabunPSK" w:cs="TH SarabunPSK" w:hint="cs"/>
          <w:spacing w:val="-8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2.  </w:t>
      </w:r>
      <w:r w:rsidRPr="009A5BB4">
        <w:rPr>
          <w:rFonts w:ascii="TH SarabunPSK" w:hAnsi="TH SarabunPSK" w:cs="TH SarabunPSK" w:hint="cs"/>
          <w:spacing w:val="-8"/>
          <w:sz w:val="32"/>
          <w:szCs w:val="32"/>
          <w:cs/>
        </w:rPr>
        <w:t>นักเรียนมีความมั่นใจในการสื่อสารและสามารถสร้างสรรค์ผลงานทางภาษาไทยได้อย่างเป็นระบบ</w:t>
      </w:r>
    </w:p>
    <w:p w:rsidR="00A723D9" w:rsidRPr="009A5BB4" w:rsidRDefault="00A723D9" w:rsidP="00A723D9">
      <w:pPr>
        <w:pStyle w:val="a9"/>
        <w:numPr>
          <w:ilvl w:val="0"/>
          <w:numId w:val="15"/>
        </w:numPr>
        <w:spacing w:after="0" w:line="240" w:lineRule="auto"/>
        <w:rPr>
          <w:rFonts w:ascii="TH SarabunPSK" w:hAnsi="TH SarabunPSK" w:cs="TH SarabunPSK" w:hint="cs"/>
          <w:spacing w:val="-8"/>
          <w:sz w:val="32"/>
          <w:szCs w:val="32"/>
        </w:rPr>
      </w:pPr>
      <w:r w:rsidRPr="009A5BB4">
        <w:rPr>
          <w:rFonts w:ascii="TH SarabunPSK" w:hAnsi="TH SarabunPSK" w:cs="TH SarabunPSK" w:hint="cs"/>
          <w:spacing w:val="-8"/>
          <w:sz w:val="32"/>
          <w:szCs w:val="32"/>
          <w:cs/>
        </w:rPr>
        <w:t>นักเรียนที่เข้าร่วมโครงการมีความพึงพอใจต่อการจัดกิจกรรมในภาพรวมอยู่ในระดับ "มาก" ขึ้นไป</w:t>
      </w:r>
    </w:p>
    <w:p w:rsidR="00A723D9" w:rsidRDefault="00A723D9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A723D9" w:rsidRPr="009A5BB4" w:rsidRDefault="00A723D9" w:rsidP="00A723D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4. กิจกรรม/ขั้นตอนการดำเนินงาน</w:t>
      </w:r>
    </w:p>
    <w:p w:rsidR="00A723D9" w:rsidRPr="009A5BB4" w:rsidRDefault="00A723D9" w:rsidP="00A723D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A723D9" w:rsidRPr="009A5BB4" w:rsidTr="00AF42DE">
        <w:trPr>
          <w:tblHeader/>
        </w:trPr>
        <w:tc>
          <w:tcPr>
            <w:tcW w:w="4644" w:type="dxa"/>
            <w:vMerge w:val="restart"/>
          </w:tcPr>
          <w:p w:rsidR="00A723D9" w:rsidRPr="009A5BB4" w:rsidRDefault="00A723D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:rsidR="00A723D9" w:rsidRPr="009A5BB4" w:rsidRDefault="00A723D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2569</w:t>
            </w:r>
          </w:p>
        </w:tc>
      </w:tr>
      <w:tr w:rsidR="00A723D9" w:rsidRPr="009A5BB4" w:rsidTr="00AF42DE">
        <w:trPr>
          <w:tblHeader/>
        </w:trPr>
        <w:tc>
          <w:tcPr>
            <w:tcW w:w="4644" w:type="dxa"/>
            <w:vMerge/>
          </w:tcPr>
          <w:p w:rsidR="00A723D9" w:rsidRPr="009A5BB4" w:rsidRDefault="00A723D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A723D9" w:rsidRPr="009A5BB4" w:rsidRDefault="00A723D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:rsidR="00A723D9" w:rsidRPr="009A5BB4" w:rsidRDefault="00A723D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:rsidR="00A723D9" w:rsidRPr="009A5BB4" w:rsidRDefault="00A723D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:rsidR="00A723D9" w:rsidRPr="009A5BB4" w:rsidRDefault="00A723D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A723D9" w:rsidRPr="009A5BB4" w:rsidTr="00AF42DE">
        <w:trPr>
          <w:tblHeader/>
        </w:trPr>
        <w:tc>
          <w:tcPr>
            <w:tcW w:w="4644" w:type="dxa"/>
            <w:vMerge/>
          </w:tcPr>
          <w:p w:rsidR="00A723D9" w:rsidRPr="009A5BB4" w:rsidRDefault="00A723D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A723D9" w:rsidRPr="009A5BB4" w:rsidRDefault="00A723D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เม.ย.-มิ.ย.69</w:t>
            </w:r>
          </w:p>
        </w:tc>
        <w:tc>
          <w:tcPr>
            <w:tcW w:w="1276" w:type="dxa"/>
          </w:tcPr>
          <w:p w:rsidR="00A723D9" w:rsidRPr="009A5BB4" w:rsidRDefault="00A723D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</w:tcPr>
          <w:p w:rsidR="00A723D9" w:rsidRPr="009A5BB4" w:rsidRDefault="00A723D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</w:t>
            </w: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</w:tcPr>
          <w:p w:rsidR="00A723D9" w:rsidRPr="009A5BB4" w:rsidRDefault="00A723D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ม.ค.-มี.ค.70</w:t>
            </w:r>
          </w:p>
        </w:tc>
      </w:tr>
      <w:tr w:rsidR="00A723D9" w:rsidRPr="009A5BB4" w:rsidTr="00AF42DE">
        <w:tc>
          <w:tcPr>
            <w:tcW w:w="4644" w:type="dxa"/>
          </w:tcPr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 ค่าย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พัฒนาทักษะทางภาษาไทย</w:t>
            </w: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1. เสนอขออนุมัติโครงการ</w:t>
            </w: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2.ประชุมจัดค่ายพัฒนาทักษะทางภาษาไทย</w:t>
            </w: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3. จัดหาวัสดุอุปกรณ์เพื่อจัดค่ายพัฒนาทักษะทางภาษาไทย</w:t>
            </w: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4.จัดกิจกรรมค่ายพัฒนาทักษะทางภาษาไทย</w:t>
            </w: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5.  ประเมินกิจกรรมตามตัวชี้วัด</w:t>
            </w: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6. จัดทำแบบสรุปรายงานตามโครงการเมื่อสิ้นสุดโครงการ</w:t>
            </w: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7. 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:rsidR="00A723D9" w:rsidRPr="009A5BB4" w:rsidRDefault="00A723D9" w:rsidP="00AF42DE">
            <w:pPr>
              <w:spacing w:after="0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9A5BB4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9A5BB4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9A5BB4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:rsidR="00A723D9" w:rsidRPr="009A5BB4" w:rsidRDefault="00A723D9" w:rsidP="00AF42DE">
            <w:pPr>
              <w:spacing w:after="0"/>
              <w:jc w:val="center"/>
              <w:rPr>
                <w:rFonts w:ascii="TH SarabunPSK" w:eastAsia="MS Gothic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</w:tcPr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9A5BB4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9A5BB4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eastAsia="MS Gothic" w:hAnsi="TH SarabunPSK" w:cs="TH SarabunPSK" w:hint="cs"/>
                <w:b/>
                <w:bCs/>
                <w:noProof/>
                <w:sz w:val="20"/>
                <w:szCs w:val="20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eastAsia="MS Gothic" w:hAnsi="TH SarabunPSK" w:cs="TH SarabunPSK" w:hint="cs"/>
                <w:b/>
                <w:bCs/>
                <w:noProof/>
                <w:sz w:val="20"/>
                <w:szCs w:val="20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eastAsia="MS Gothic" w:hAnsi="TH SarabunPSK" w:cs="TH SarabunPSK" w:hint="cs"/>
                <w:b/>
                <w:bCs/>
                <w:noProof/>
                <w:sz w:val="20"/>
                <w:szCs w:val="20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9A5BB4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</w:pPr>
            <w:r w:rsidRPr="009A5BB4">
              <w:rPr>
                <w:rFonts w:ascii="TH SarabunPSK" w:eastAsia="MS Gothic" w:hAnsi="TH SarabunPSK" w:cs="TH SarabunPSK" w:hint="cs"/>
                <w:b/>
                <w:bCs/>
                <w:noProof/>
                <w:sz w:val="32"/>
                <w:szCs w:val="32"/>
              </w:rPr>
              <w:sym w:font="Wingdings 2" w:char="F050"/>
            </w:r>
          </w:p>
        </w:tc>
      </w:tr>
    </w:tbl>
    <w:p w:rsidR="00A723D9" w:rsidRPr="009A5BB4" w:rsidRDefault="00A723D9" w:rsidP="00A723D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723D9" w:rsidRDefault="00A723D9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A723D9" w:rsidRPr="009A5BB4" w:rsidRDefault="00A723D9" w:rsidP="00A723D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จำนวน 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>15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,900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 </w:t>
      </w:r>
    </w:p>
    <w:p w:rsidR="00A723D9" w:rsidRPr="009A5BB4" w:rsidRDefault="00A723D9" w:rsidP="00A723D9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:rsidR="00A723D9" w:rsidRPr="009A5BB4" w:rsidRDefault="00A723D9" w:rsidP="00A723D9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276"/>
        <w:gridCol w:w="1134"/>
        <w:gridCol w:w="992"/>
        <w:gridCol w:w="2126"/>
      </w:tblGrid>
      <w:tr w:rsidR="00A723D9" w:rsidRPr="009A5BB4" w:rsidTr="00AF42DE">
        <w:tc>
          <w:tcPr>
            <w:tcW w:w="3119" w:type="dxa"/>
            <w:vMerge w:val="restart"/>
          </w:tcPr>
          <w:p w:rsidR="00A723D9" w:rsidRPr="009A5BB4" w:rsidRDefault="00A723D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:rsidR="00A723D9" w:rsidRPr="009A5BB4" w:rsidRDefault="00A723D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:rsidR="00A723D9" w:rsidRPr="009A5BB4" w:rsidRDefault="00A723D9" w:rsidP="00AF42DE">
            <w:pPr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126" w:type="dxa"/>
            <w:vMerge w:val="restart"/>
          </w:tcPr>
          <w:p w:rsidR="00A723D9" w:rsidRPr="009A5BB4" w:rsidRDefault="00A723D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723D9" w:rsidRPr="009A5BB4" w:rsidTr="00AF42DE">
        <w:tc>
          <w:tcPr>
            <w:tcW w:w="3119" w:type="dxa"/>
            <w:vMerge/>
          </w:tcPr>
          <w:p w:rsidR="00A723D9" w:rsidRPr="009A5BB4" w:rsidRDefault="00A723D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A723D9" w:rsidRPr="009A5BB4" w:rsidRDefault="00A723D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A723D9" w:rsidRPr="009A5BB4" w:rsidRDefault="00A723D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:rsidR="00A723D9" w:rsidRPr="009A5BB4" w:rsidRDefault="00A723D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:rsidR="00A723D9" w:rsidRPr="009A5BB4" w:rsidRDefault="00A723D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126" w:type="dxa"/>
            <w:vMerge/>
          </w:tcPr>
          <w:p w:rsidR="00A723D9" w:rsidRPr="009A5BB4" w:rsidRDefault="00A723D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A723D9" w:rsidRPr="009A5BB4" w:rsidTr="00AF42DE">
        <w:tc>
          <w:tcPr>
            <w:tcW w:w="3119" w:type="dxa"/>
          </w:tcPr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ค่ายพัฒนาทักษะทางภาษาไทย</w:t>
            </w: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รายการค่าใช้จ่าย</w:t>
            </w:r>
          </w:p>
          <w:p w:rsidR="00A723D9" w:rsidRPr="009A5BB4" w:rsidRDefault="00A723D9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1. วัสดุที่ใช้ในการดำเนินงานตามโครงการ</w:t>
            </w:r>
          </w:p>
          <w:p w:rsidR="00A723D9" w:rsidRPr="009A5BB4" w:rsidRDefault="00A723D9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900</w:t>
            </w:r>
          </w:p>
        </w:tc>
        <w:tc>
          <w:tcPr>
            <w:tcW w:w="1276" w:type="dxa"/>
          </w:tcPr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A723D9" w:rsidRPr="009A5BB4" w:rsidRDefault="00A723D9" w:rsidP="00AF42DE">
            <w:pPr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1,800</w:t>
            </w:r>
          </w:p>
        </w:tc>
        <w:tc>
          <w:tcPr>
            <w:tcW w:w="1134" w:type="dxa"/>
          </w:tcPr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4,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A723D9" w:rsidRPr="009A5BB4" w:rsidRDefault="00A723D9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A723D9" w:rsidRPr="009A5BB4" w:rsidRDefault="00A723D9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  <w:p w:rsidR="00A723D9" w:rsidRPr="009A5BB4" w:rsidRDefault="00A723D9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,000</w:t>
            </w:r>
          </w:p>
        </w:tc>
        <w:tc>
          <w:tcPr>
            <w:tcW w:w="2126" w:type="dxa"/>
            <w:vAlign w:val="center"/>
          </w:tcPr>
          <w:p w:rsidR="00A723D9" w:rsidRPr="009A5BB4" w:rsidRDefault="00A723D9" w:rsidP="00AF42DE">
            <w:pPr>
              <w:spacing w:after="0"/>
              <w:ind w:right="-57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นายสมบัติ  ประจุ</w:t>
            </w:r>
          </w:p>
          <w:p w:rsidR="00A723D9" w:rsidRPr="009A5BB4" w:rsidRDefault="00A723D9" w:rsidP="00AF42DE">
            <w:pPr>
              <w:spacing w:after="0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ครูกลุ่มสาระการเรียนรู้ภาษาไทย</w:t>
            </w:r>
          </w:p>
        </w:tc>
      </w:tr>
      <w:tr w:rsidR="00A723D9" w:rsidRPr="009A5BB4" w:rsidTr="00AF42DE">
        <w:trPr>
          <w:trHeight w:val="440"/>
        </w:trPr>
        <w:tc>
          <w:tcPr>
            <w:tcW w:w="3119" w:type="dxa"/>
          </w:tcPr>
          <w:p w:rsidR="00A723D9" w:rsidRPr="009A5BB4" w:rsidRDefault="00A723D9" w:rsidP="00AF42DE">
            <w:pPr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:rsidR="00A723D9" w:rsidRPr="009A5BB4" w:rsidRDefault="00A723D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15,9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276" w:type="dxa"/>
          </w:tcPr>
          <w:p w:rsidR="00A723D9" w:rsidRPr="009A5BB4" w:rsidRDefault="00A723D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1,800</w:t>
            </w:r>
          </w:p>
        </w:tc>
        <w:tc>
          <w:tcPr>
            <w:tcW w:w="1134" w:type="dxa"/>
          </w:tcPr>
          <w:p w:rsidR="00A723D9" w:rsidRPr="009A5BB4" w:rsidRDefault="00A723D9" w:rsidP="00AF42DE">
            <w:pPr>
              <w:ind w:left="-144" w:right="-144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4,100</w:t>
            </w:r>
          </w:p>
        </w:tc>
        <w:tc>
          <w:tcPr>
            <w:tcW w:w="992" w:type="dxa"/>
          </w:tcPr>
          <w:p w:rsidR="00A723D9" w:rsidRPr="009A5BB4" w:rsidRDefault="00A723D9" w:rsidP="00AF42DE">
            <w:pPr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,0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2126" w:type="dxa"/>
          </w:tcPr>
          <w:p w:rsidR="00A723D9" w:rsidRPr="009A5BB4" w:rsidRDefault="00A723D9" w:rsidP="00AF42DE">
            <w:pPr>
              <w:tabs>
                <w:tab w:val="left" w:pos="709"/>
              </w:tabs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</w:tr>
    </w:tbl>
    <w:p w:rsidR="00A723D9" w:rsidRPr="009A5BB4" w:rsidRDefault="00A723D9" w:rsidP="00A723D9">
      <w:pPr>
        <w:pStyle w:val="11"/>
        <w:spacing w:before="120" w:after="0" w:line="240" w:lineRule="auto"/>
        <w:ind w:left="0"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:rsidR="00A723D9" w:rsidRPr="009A5BB4" w:rsidRDefault="00A723D9" w:rsidP="00A723D9">
      <w:pPr>
        <w:pStyle w:val="11"/>
        <w:spacing w:before="120" w:after="0" w:line="240" w:lineRule="auto"/>
        <w:ind w:left="0" w:firstLine="720"/>
        <w:rPr>
          <w:rFonts w:ascii="TH SarabunPSK" w:hAnsi="TH SarabunPSK" w:cs="TH SarabunPSK" w:hint="cs"/>
          <w:sz w:val="32"/>
          <w:szCs w:val="32"/>
        </w:rPr>
      </w:pPr>
    </w:p>
    <w:p w:rsidR="00A723D9" w:rsidRPr="009A5BB4" w:rsidRDefault="00A723D9" w:rsidP="00A723D9">
      <w:pPr>
        <w:pStyle w:val="11"/>
        <w:spacing w:before="120" w:after="0" w:line="240" w:lineRule="auto"/>
        <w:ind w:left="0" w:firstLine="720"/>
        <w:rPr>
          <w:rFonts w:ascii="TH SarabunPSK" w:hAnsi="TH SarabunPSK" w:cs="TH SarabunPSK" w:hint="cs"/>
          <w:sz w:val="32"/>
          <w:szCs w:val="32"/>
        </w:rPr>
      </w:pPr>
    </w:p>
    <w:p w:rsidR="00A723D9" w:rsidRPr="009A5BB4" w:rsidRDefault="00A723D9" w:rsidP="00A723D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:rsidR="00A723D9" w:rsidRPr="009A5BB4" w:rsidRDefault="00A723D9" w:rsidP="00A723D9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9"/>
        <w:gridCol w:w="1392"/>
        <w:gridCol w:w="1633"/>
        <w:gridCol w:w="1832"/>
      </w:tblGrid>
      <w:tr w:rsidR="00A723D9" w:rsidRPr="009A5BB4" w:rsidTr="00AF42DE">
        <w:trPr>
          <w:tblHeader/>
        </w:trPr>
        <w:tc>
          <w:tcPr>
            <w:tcW w:w="4490" w:type="dxa"/>
            <w:vAlign w:val="center"/>
          </w:tcPr>
          <w:p w:rsidR="00A723D9" w:rsidRPr="009A5BB4" w:rsidRDefault="00A723D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0" w:type="dxa"/>
            <w:vAlign w:val="center"/>
          </w:tcPr>
          <w:p w:rsidR="00A723D9" w:rsidRPr="009A5BB4" w:rsidRDefault="00A723D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7" w:type="dxa"/>
            <w:vAlign w:val="center"/>
          </w:tcPr>
          <w:p w:rsidR="00A723D9" w:rsidRPr="009A5BB4" w:rsidRDefault="00A723D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0" w:type="dxa"/>
            <w:vAlign w:val="center"/>
          </w:tcPr>
          <w:p w:rsidR="00A723D9" w:rsidRPr="009A5BB4" w:rsidRDefault="00A723D9" w:rsidP="00AF42DE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A723D9" w:rsidRPr="009A5BB4" w:rsidTr="00AF42DE">
        <w:tc>
          <w:tcPr>
            <w:tcW w:w="4490" w:type="dxa"/>
          </w:tcPr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9A5BB4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u w:val="single"/>
              </w:rPr>
              <w:t>Outputs</w:t>
            </w:r>
            <w:r w:rsidRPr="009A5BB4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1.นักเรียนกลุ่มเป้าหมายเข้าร่วมโครงการค่ายพัฒนาทักษะทางภาษาไทย      </w:t>
            </w: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2. นักเรียนที่ร่วมโครงการมีผลงานเชิงสร้างสรรค์ที่เกิดจากการปฏิบัติกิจกรรมในฐานเรียนรู้อย่างน้อยคนละ 1 ชิ้นงาน</w:t>
            </w: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    3. นักเรียนที่เข้าร่วมโครงการผ่านเกณฑ์การประเมินทักษะทางภาษา ในระดับ "ดี" ขึ้นไป ตามเกณฑ์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Rubric Score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ที่กำหนดไว้ในแต่ละฐานกิจกรรม</w:t>
            </w: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40"/>
              </w:rPr>
            </w:pP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28"/>
                <w:szCs w:val="36"/>
              </w:rPr>
            </w:pP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4. ผู้เข้าร่วมโครงการร้อยละ 90 มีระดับความพึงพอใจต่อภาพรวมของการจัดกิจกรรมอยู่ในระดับ "มาก" ถึง "มากที่สุด"</w:t>
            </w:r>
          </w:p>
        </w:tc>
        <w:tc>
          <w:tcPr>
            <w:tcW w:w="1410" w:type="dxa"/>
          </w:tcPr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90</w:t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80</w:t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85</w:t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90</w:t>
            </w: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677" w:type="dxa"/>
          </w:tcPr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การเช็คชื่อและลงทะเบียนเข้าร่วมกิจกรรม</w:t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การตรวจนับและรวบรวมชิ้นงานจากฐานกิจกรรม</w:t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การประเมินทักษะการพูดและการเขียนขณะปฏิบัติกิจกรรม</w:t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การสำรวจความคิดเห็นหลังจบโครงการ</w:t>
            </w:r>
          </w:p>
        </w:tc>
        <w:tc>
          <w:tcPr>
            <w:tcW w:w="1890" w:type="dxa"/>
          </w:tcPr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แบบลงทะเบียนเข้าร่วมกิจกรรม</w:t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แบบบันทึกการส่งงาน/แฟ้มสะสมงาน </w:t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แบบประเมินทักษะตามเกณฑ์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Rubric Score</w:t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แบบสอบถามความพึงพอใจ (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Rating Scale)</w:t>
            </w:r>
          </w:p>
        </w:tc>
      </w:tr>
      <w:tr w:rsidR="00A723D9" w:rsidRPr="009A5BB4" w:rsidTr="00AF42DE">
        <w:tc>
          <w:tcPr>
            <w:tcW w:w="4490" w:type="dxa"/>
          </w:tcPr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เชิงคุณภาพ (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1. นักเรียนสามารถเลือกใช้ระดับภาษาไทยได้ถูกต้องตามกาลเทศะ และสื่อสารความคิดของตนเองได้อย่างเป็นระบบ มีเหตุผล และมีความมั่นใจในการแสดงออกมากขึ้น</w:t>
            </w: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2. นักเรียนแสดงออกถึงทักษะการคิดวิเคราะห์ (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Critical Thinking)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สามารถจับใจความสำคัญและแยกแยะข้อเท็จจริงออกจากข้อคิดเห็นจากการอ่านและการฟังได้อย่างแม่นยำ</w:t>
            </w: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3. นักเรียนเกิดความตระหนักและเห็นคุณค่าของภาษาไทยในฐานะมรดกทางวัฒนธรรม โดยสะท้อนผ่านการตั้งใจเข้าร่วมกิจกรรมและการดูแลรักษาความถูกต้องในการใช้ภาษาไทยในชีวิตประจำวัน</w:t>
            </w: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4. นักเรียนมีทักษะการทำงานเป็นทีม(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Teamwork)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สามารถรับฟังความคิดเห็นของผู้อื่น และร่วมกันแก้ไขปัญหาหรือสร้างสรรค์ผลงานกลุ่มได้อย่างมีประสิทธิภาพ</w:t>
            </w:r>
          </w:p>
        </w:tc>
        <w:tc>
          <w:tcPr>
            <w:tcW w:w="1410" w:type="dxa"/>
          </w:tcPr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 "ดี" ขึ้นไป</w:t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 "ดี" ขึ้นไป</w:t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 "ดี" ขึ้นไป</w:t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ระดับ "ดี" ขึ้นไป</w:t>
            </w:r>
          </w:p>
        </w:tc>
        <w:tc>
          <w:tcPr>
            <w:tcW w:w="1677" w:type="dxa"/>
          </w:tcPr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การสังเกตพฤติกรรมการสื่อสารและการเลือกใช้คำศัพท์</w:t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การตรวจผลงานการวิเคราะห์และสรุปประเด็นจากฐานเรียนรู้</w:t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การประเมินจากการสะท้อนความคิดและการแสดงออก</w:t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การสังเกตกระบวนการกลุ่มและการมีส่วนร่วมในกิจกรรม</w:t>
            </w:r>
          </w:p>
        </w:tc>
        <w:tc>
          <w:tcPr>
            <w:tcW w:w="1890" w:type="dxa"/>
          </w:tcPr>
          <w:p w:rsidR="00A723D9" w:rsidRPr="009A5BB4" w:rsidRDefault="00A723D9" w:rsidP="00AF42D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แบบสังเกตพฤติกรรมการสื่อสาร </w:t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แบบประเมินชิ้นงาน/ใบงานเชิงวิเคราะห์</w:t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แบบบันทึกหลังการเรียนรู้ </w:t>
            </w: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A723D9" w:rsidRPr="009A5BB4" w:rsidRDefault="00A723D9" w:rsidP="00AF42DE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แบบประเมินกระบวนการทำงานกลุ่ม</w:t>
            </w:r>
          </w:p>
        </w:tc>
      </w:tr>
    </w:tbl>
    <w:p w:rsidR="00A723D9" w:rsidRPr="009A5BB4" w:rsidRDefault="00A723D9" w:rsidP="00A723D9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723D9" w:rsidRPr="009A5BB4" w:rsidRDefault="00A723D9" w:rsidP="00A723D9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:rsidR="00A723D9" w:rsidRPr="009A5BB4" w:rsidRDefault="00A723D9" w:rsidP="00A723D9">
      <w:pPr>
        <w:spacing w:after="0" w:line="20" w:lineRule="atLeast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A723D9" w:rsidRPr="009A5BB4" w:rsidRDefault="00A723D9" w:rsidP="00A723D9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2804160</wp:posOffset>
                </wp:positionH>
                <wp:positionV relativeFrom="paragraph">
                  <wp:posOffset>102870</wp:posOffset>
                </wp:positionV>
                <wp:extent cx="2486660" cy="1143635"/>
                <wp:effectExtent l="0" t="0" r="8890" b="0"/>
                <wp:wrapNone/>
                <wp:docPr id="65851645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23D9" w:rsidRDefault="00A723D9" w:rsidP="00A723D9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A723D9" w:rsidRPr="00717C3C" w:rsidRDefault="00A723D9" w:rsidP="00A723D9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พิมพ์แสง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A723D9" w:rsidRPr="00717C3C" w:rsidRDefault="00A723D9" w:rsidP="00A723D9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:rsidR="00A723D9" w:rsidRDefault="00A723D9" w:rsidP="00A723D9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1" o:spid="_x0000_s1026" type="#_x0000_t202" style="position:absolute;left:0;text-align:left;margin-left:220.8pt;margin-top:8.1pt;width:195.8pt;height:90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" stroked="f">
                <v:textbox>
                  <w:txbxContent>
                    <w:p w:rsidR="00A723D9" w:rsidRDefault="00A723D9" w:rsidP="00A723D9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A723D9" w:rsidRPr="00717C3C" w:rsidRDefault="00A723D9" w:rsidP="00A723D9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ณ  พิมพ์แสง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A723D9" w:rsidRPr="00717C3C" w:rsidRDefault="00A723D9" w:rsidP="00A723D9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:rsidR="00A723D9" w:rsidRDefault="00A723D9" w:rsidP="00A723D9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-63500</wp:posOffset>
                </wp:positionH>
                <wp:positionV relativeFrom="paragraph">
                  <wp:posOffset>144780</wp:posOffset>
                </wp:positionV>
                <wp:extent cx="2400300" cy="1733550"/>
                <wp:effectExtent l="0" t="0" r="0" b="0"/>
                <wp:wrapNone/>
                <wp:docPr id="303350763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23D9" w:rsidRDefault="00A723D9" w:rsidP="00A723D9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</w:p>
                          <w:p w:rsidR="00A723D9" w:rsidRDefault="00A723D9" w:rsidP="00A723D9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นายสมบัติ  ประจุ</w:t>
                            </w:r>
                            <w:proofErr w:type="gram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A723D9" w:rsidRPr="00717C3C" w:rsidRDefault="00A723D9" w:rsidP="00A723D9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:rsidR="00A723D9" w:rsidRDefault="00A723D9" w:rsidP="00A723D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9" o:spid="_x0000_s1027" type="#_x0000_t202" style="position:absolute;left:0;text-align:left;margin-left:-5pt;margin-top:11.4pt;width:189pt;height:136.5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" stroked="f">
                <v:textbox>
                  <w:txbxContent>
                    <w:p w:rsidR="00A723D9" w:rsidRDefault="00A723D9" w:rsidP="00A723D9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</w:p>
                    <w:p w:rsidR="00A723D9" w:rsidRDefault="00A723D9" w:rsidP="00A723D9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นายสมบัติ  ประจุ</w:t>
                      </w:r>
                      <w:proofErr w:type="gramEnd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A723D9" w:rsidRPr="00717C3C" w:rsidRDefault="00A723D9" w:rsidP="00A723D9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:rsidR="00A723D9" w:rsidRDefault="00A723D9" w:rsidP="00A723D9"/>
                  </w:txbxContent>
                </v:textbox>
              </v:shape>
            </w:pict>
          </mc:Fallback>
        </mc:AlternateContent>
      </w:r>
    </w:p>
    <w:p w:rsidR="00A723D9" w:rsidRPr="009A5BB4" w:rsidRDefault="00A723D9" w:rsidP="00A723D9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A723D9" w:rsidRPr="009A5BB4" w:rsidRDefault="00A723D9" w:rsidP="00A723D9">
      <w:pPr>
        <w:spacing w:after="0" w:line="20" w:lineRule="atLeast"/>
        <w:ind w:left="720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723D9" w:rsidRPr="009A5BB4" w:rsidRDefault="00A723D9" w:rsidP="00A723D9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A723D9" w:rsidRPr="009A5BB4" w:rsidRDefault="00A723D9" w:rsidP="00A723D9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:rsidR="00A723D9" w:rsidRPr="009A5BB4" w:rsidRDefault="00A723D9" w:rsidP="00A723D9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723D9" w:rsidRPr="009A5BB4" w:rsidRDefault="00A723D9" w:rsidP="00A723D9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406650" cy="853440"/>
                <wp:effectExtent l="0" t="0" r="0" b="3810"/>
                <wp:wrapNone/>
                <wp:docPr id="1864943991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23D9" w:rsidRPr="00717C3C" w:rsidRDefault="00A723D9" w:rsidP="00A723D9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นายศุภ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กฤษ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เปรมปราย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A723D9" w:rsidRPr="00717C3C" w:rsidRDefault="00A723D9" w:rsidP="00A723D9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:rsidR="00A723D9" w:rsidRDefault="00A723D9" w:rsidP="00A723D9">
                            <w:pPr>
                              <w:jc w:val="center"/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7" o:spid="_x0000_s1028" type="#_x0000_t202" style="position:absolute;left:0;text-align:left;margin-left:-4.8pt;margin-top:15.45pt;width:189.5pt;height:67.2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" stroked="f">
                <v:textbox>
                  <w:txbxContent>
                    <w:p w:rsidR="00A723D9" w:rsidRPr="00717C3C" w:rsidRDefault="00A723D9" w:rsidP="00A723D9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นายศุภ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กฤษ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เปรมปราย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A723D9" w:rsidRPr="00717C3C" w:rsidRDefault="00A723D9" w:rsidP="00A723D9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:rsidR="00A723D9" w:rsidRDefault="00A723D9" w:rsidP="00A723D9">
                      <w:pPr>
                        <w:jc w:val="center"/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196215</wp:posOffset>
                </wp:positionV>
                <wp:extent cx="2402840" cy="853440"/>
                <wp:effectExtent l="0" t="0" r="0" b="3810"/>
                <wp:wrapNone/>
                <wp:docPr id="918298282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284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23D9" w:rsidRPr="00717C3C" w:rsidRDefault="00A723D9" w:rsidP="00A723D9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A723D9" w:rsidRPr="00717C3C" w:rsidRDefault="00A723D9" w:rsidP="00A723D9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:rsidR="00A723D9" w:rsidRDefault="00A723D9" w:rsidP="00A723D9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:rsidR="00A723D9" w:rsidRDefault="00A723D9" w:rsidP="00A723D9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A723D9" w:rsidRPr="0087193B" w:rsidRDefault="00A723D9" w:rsidP="00A723D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5" o:spid="_x0000_s1029" type="#_x0000_t202" style="position:absolute;left:0;text-align:left;margin-left:238.8pt;margin-top:15.45pt;width:189.2pt;height:67.2pt;z-index:2516715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" stroked="f">
                <v:textbox>
                  <w:txbxContent>
                    <w:p w:rsidR="00A723D9" w:rsidRPr="00717C3C" w:rsidRDefault="00A723D9" w:rsidP="00A723D9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A723D9" w:rsidRPr="00717C3C" w:rsidRDefault="00A723D9" w:rsidP="00A723D9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:rsidR="00A723D9" w:rsidRDefault="00A723D9" w:rsidP="00A723D9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:rsidR="00A723D9" w:rsidRDefault="00A723D9" w:rsidP="00A723D9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A723D9" w:rsidRPr="0087193B" w:rsidRDefault="00A723D9" w:rsidP="00A723D9"/>
                  </w:txbxContent>
                </v:textbox>
              </v:shape>
            </w:pict>
          </mc:Fallback>
        </mc:AlternateContent>
      </w:r>
    </w:p>
    <w:p w:rsidR="00A723D9" w:rsidRPr="009A5BB4" w:rsidRDefault="00A723D9" w:rsidP="00A723D9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:rsidR="00A723D9" w:rsidRPr="009A5BB4" w:rsidRDefault="00A723D9" w:rsidP="00A723D9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  พัฒนาทักษะทางภาษาไทย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(รหัส </w:t>
      </w:r>
      <w:r>
        <w:rPr>
          <w:rFonts w:ascii="TH SarabunPSK" w:hAnsi="TH SarabunPSK" w:cs="TH SarabunPSK"/>
          <w:b/>
          <w:bCs/>
          <w:sz w:val="32"/>
          <w:szCs w:val="32"/>
        </w:rPr>
        <w:t>603.1)</w:t>
      </w:r>
    </w:p>
    <w:p w:rsidR="00A723D9" w:rsidRPr="009A5BB4" w:rsidRDefault="00A723D9" w:rsidP="00A723D9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ปีการศึกษา 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2569</w:t>
      </w:r>
    </w:p>
    <w:p w:rsidR="00A723D9" w:rsidRPr="00991D9D" w:rsidRDefault="00A723D9" w:rsidP="00A723D9">
      <w:pPr>
        <w:spacing w:after="0" w:line="20" w:lineRule="atLeast"/>
        <w:ind w:left="993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รวมงบประมาณที่ได้รับ 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15,900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</w:p>
    <w:p w:rsidR="00A723D9" w:rsidRPr="00991D9D" w:rsidRDefault="00A723D9" w:rsidP="00A723D9">
      <w:pPr>
        <w:spacing w:after="0" w:line="20" w:lineRule="atLeast"/>
        <w:ind w:left="993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91D9D">
        <w:rPr>
          <w:rFonts w:ascii="TH SarabunPSK" w:hAnsi="TH SarabunPSK" w:cs="TH SarabunPSK" w:hint="cs"/>
          <w:sz w:val="32"/>
          <w:szCs w:val="32"/>
          <w:cs/>
        </w:rPr>
        <w:t xml:space="preserve">จัดซื้อวัสดุ  </w:t>
      </w:r>
      <w:r w:rsidRPr="00991D9D">
        <w:rPr>
          <w:rFonts w:ascii="TH SarabunPSK" w:hAnsi="TH SarabunPSK" w:cs="TH SarabunPSK" w:hint="cs"/>
          <w:sz w:val="32"/>
          <w:szCs w:val="32"/>
        </w:rPr>
        <w:tab/>
      </w:r>
      <w:r w:rsidRPr="00991D9D">
        <w:rPr>
          <w:rFonts w:ascii="TH SarabunPSK" w:hAnsi="TH SarabunPSK" w:cs="TH SarabunPSK" w:hint="cs"/>
          <w:sz w:val="32"/>
          <w:szCs w:val="32"/>
        </w:rPr>
        <w:tab/>
        <w:t>=</w:t>
      </w:r>
      <w:r w:rsidRPr="00991D9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91D9D">
        <w:rPr>
          <w:rFonts w:ascii="TH SarabunPSK" w:hAnsi="TH SarabunPSK" w:cs="TH SarabunPSK"/>
          <w:sz w:val="32"/>
          <w:szCs w:val="32"/>
          <w:cs/>
        </w:rPr>
        <w:tab/>
      </w:r>
      <w:r w:rsidRPr="00991D9D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0</w:t>
      </w:r>
      <w:r w:rsidRPr="00991D9D">
        <w:rPr>
          <w:rFonts w:ascii="TH SarabunPSK" w:hAnsi="TH SarabunPSK" w:cs="TH SarabunPSK" w:hint="cs"/>
          <w:sz w:val="32"/>
          <w:szCs w:val="32"/>
          <w:cs/>
        </w:rPr>
        <w:t>,</w:t>
      </w:r>
      <w:r w:rsidRPr="00991D9D">
        <w:rPr>
          <w:rFonts w:ascii="TH SarabunPSK" w:hAnsi="TH SarabunPSK" w:cs="TH SarabunPSK"/>
          <w:sz w:val="32"/>
          <w:szCs w:val="32"/>
        </w:rPr>
        <w:t>0</w:t>
      </w:r>
      <w:r w:rsidRPr="00991D9D">
        <w:rPr>
          <w:rFonts w:ascii="TH SarabunPSK" w:hAnsi="TH SarabunPSK" w:cs="TH SarabunPSK" w:hint="cs"/>
          <w:sz w:val="32"/>
          <w:szCs w:val="32"/>
          <w:cs/>
        </w:rPr>
        <w:t xml:space="preserve">00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91D9D">
        <w:rPr>
          <w:rFonts w:ascii="TH SarabunPSK" w:hAnsi="TH SarabunPSK" w:cs="TH SarabunPSK"/>
          <w:sz w:val="32"/>
          <w:szCs w:val="32"/>
          <w:cs/>
        </w:rPr>
        <w:tab/>
      </w:r>
      <w:r w:rsidRPr="00991D9D">
        <w:rPr>
          <w:rFonts w:ascii="TH SarabunPSK" w:hAnsi="TH SarabunPSK" w:cs="TH SarabunPSK" w:hint="cs"/>
          <w:sz w:val="32"/>
          <w:szCs w:val="32"/>
          <w:cs/>
        </w:rPr>
        <w:t>บาท (งบเงินกิจกรรมพัฒนาผู้เรียน)</w:t>
      </w:r>
    </w:p>
    <w:p w:rsidR="00A723D9" w:rsidRDefault="00A723D9" w:rsidP="00A723D9">
      <w:pPr>
        <w:spacing w:after="0" w:line="20" w:lineRule="atLeast"/>
        <w:ind w:left="993"/>
        <w:rPr>
          <w:rFonts w:ascii="TH SarabunPSK" w:hAnsi="TH SarabunPSK" w:cs="TH SarabunPSK"/>
          <w:sz w:val="32"/>
          <w:szCs w:val="32"/>
        </w:rPr>
      </w:pPr>
      <w:r w:rsidRPr="00991D9D">
        <w:rPr>
          <w:rFonts w:ascii="TH SarabunPSK" w:hAnsi="TH SarabunPSK" w:cs="TH SarabunPSK"/>
          <w:sz w:val="32"/>
          <w:szCs w:val="32"/>
          <w:cs/>
        </w:rPr>
        <w:tab/>
      </w:r>
      <w:r w:rsidRPr="00991D9D">
        <w:rPr>
          <w:rFonts w:ascii="TH SarabunPSK" w:hAnsi="TH SarabunPSK" w:cs="TH SarabunPSK" w:hint="cs"/>
          <w:sz w:val="32"/>
          <w:szCs w:val="32"/>
          <w:cs/>
        </w:rPr>
        <w:t xml:space="preserve">จัดซื้อครุภัณฑ์ </w:t>
      </w:r>
      <w:r w:rsidRPr="00991D9D">
        <w:rPr>
          <w:rFonts w:ascii="TH SarabunPSK" w:hAnsi="TH SarabunPSK" w:cs="TH SarabunPSK" w:hint="cs"/>
          <w:sz w:val="32"/>
          <w:szCs w:val="32"/>
        </w:rPr>
        <w:tab/>
      </w:r>
      <w:r w:rsidRPr="00991D9D">
        <w:rPr>
          <w:rFonts w:ascii="TH SarabunPSK" w:hAnsi="TH SarabunPSK" w:cs="TH SarabunPSK"/>
          <w:sz w:val="32"/>
          <w:szCs w:val="32"/>
        </w:rPr>
        <w:tab/>
      </w:r>
      <w:r w:rsidRPr="00991D9D">
        <w:rPr>
          <w:rFonts w:ascii="TH SarabunPSK" w:hAnsi="TH SarabunPSK" w:cs="TH SarabunPSK" w:hint="cs"/>
          <w:sz w:val="32"/>
          <w:szCs w:val="32"/>
        </w:rPr>
        <w:t>=</w:t>
      </w:r>
      <w:r w:rsidRPr="00991D9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91D9D">
        <w:rPr>
          <w:rFonts w:ascii="TH SarabunPSK" w:hAnsi="TH SarabunPSK" w:cs="TH SarabunPSK"/>
          <w:sz w:val="32"/>
          <w:szCs w:val="32"/>
          <w:cs/>
        </w:rPr>
        <w:tab/>
      </w:r>
      <w:r w:rsidRPr="00991D9D">
        <w:rPr>
          <w:rFonts w:ascii="TH SarabunPSK" w:hAnsi="TH SarabunPSK" w:cs="TH SarabunPSK" w:hint="cs"/>
          <w:sz w:val="32"/>
          <w:szCs w:val="32"/>
          <w:cs/>
        </w:rPr>
        <w:t>-</w:t>
      </w:r>
      <w:r w:rsidRPr="00991D9D">
        <w:rPr>
          <w:rFonts w:ascii="TH SarabunPSK" w:hAnsi="TH SarabunPSK" w:cs="TH SarabunPSK" w:hint="cs"/>
          <w:sz w:val="32"/>
          <w:szCs w:val="32"/>
        </w:rPr>
        <w:t xml:space="preserve">  </w:t>
      </w:r>
      <w:r w:rsidRPr="00991D9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991D9D">
        <w:rPr>
          <w:rFonts w:ascii="TH SarabunPSK" w:hAnsi="TH SarabunPSK" w:cs="TH SarabunPSK"/>
          <w:sz w:val="32"/>
          <w:szCs w:val="32"/>
          <w:cs/>
        </w:rPr>
        <w:tab/>
      </w:r>
      <w:r w:rsidRPr="00991D9D">
        <w:rPr>
          <w:rFonts w:ascii="TH SarabunPSK" w:hAnsi="TH SarabunPSK" w:cs="TH SarabunPSK"/>
          <w:sz w:val="32"/>
          <w:szCs w:val="32"/>
          <w:cs/>
        </w:rPr>
        <w:tab/>
      </w:r>
      <w:r w:rsidRPr="00991D9D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A723D9" w:rsidRDefault="00A723D9" w:rsidP="00A723D9">
      <w:pPr>
        <w:spacing w:after="0" w:line="20" w:lineRule="atLeast"/>
        <w:ind w:left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ค่าใช้สอย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=</w:t>
      </w:r>
      <w:r>
        <w:rPr>
          <w:rFonts w:ascii="TH SarabunPSK" w:hAnsi="TH SarabunPSK" w:cs="TH SarabunPSK"/>
          <w:sz w:val="32"/>
          <w:szCs w:val="32"/>
        </w:rPr>
        <w:tab/>
        <w:t>3,200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 (งบเงินกิจกรรมพัฒนาผู้เรียน)</w:t>
      </w:r>
    </w:p>
    <w:p w:rsidR="00A723D9" w:rsidRPr="00991D9D" w:rsidRDefault="00A723D9" w:rsidP="00A723D9">
      <w:pPr>
        <w:spacing w:after="0" w:line="20" w:lineRule="atLeast"/>
        <w:ind w:left="993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ค่าตอบแทน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=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1,800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 (งบเงินกิจกรรมพัฒนาผู้เรียน)</w:t>
      </w:r>
    </w:p>
    <w:p w:rsidR="00A723D9" w:rsidRPr="00991D9D" w:rsidRDefault="00A723D9" w:rsidP="00A723D9">
      <w:pPr>
        <w:spacing w:after="0" w:line="20" w:lineRule="atLeast"/>
        <w:ind w:left="273" w:firstLine="720"/>
        <w:rPr>
          <w:rFonts w:ascii="TH SarabunPSK" w:hAnsi="TH SarabunPSK" w:cs="TH SarabunPSK"/>
          <w:sz w:val="32"/>
          <w:szCs w:val="32"/>
        </w:rPr>
      </w:pPr>
      <w:r w:rsidRPr="00991D9D">
        <w:rPr>
          <w:rFonts w:ascii="TH SarabunPSK" w:hAnsi="TH SarabunPSK" w:cs="TH SarabunPSK"/>
          <w:sz w:val="32"/>
          <w:szCs w:val="32"/>
          <w:cs/>
        </w:rPr>
        <w:tab/>
      </w:r>
      <w:r w:rsidRPr="00991D9D">
        <w:rPr>
          <w:rFonts w:ascii="TH SarabunPSK" w:hAnsi="TH SarabunPSK" w:cs="TH SarabunPSK" w:hint="cs"/>
          <w:sz w:val="32"/>
          <w:szCs w:val="32"/>
          <w:cs/>
        </w:rPr>
        <w:t xml:space="preserve">งบซ่อมบำรุง   </w:t>
      </w:r>
      <w:r w:rsidRPr="00991D9D">
        <w:rPr>
          <w:rFonts w:ascii="TH SarabunPSK" w:hAnsi="TH SarabunPSK" w:cs="TH SarabunPSK" w:hint="cs"/>
          <w:sz w:val="32"/>
          <w:szCs w:val="32"/>
          <w:cs/>
        </w:rPr>
        <w:tab/>
      </w:r>
      <w:r w:rsidRPr="00991D9D">
        <w:rPr>
          <w:rFonts w:ascii="TH SarabunPSK" w:hAnsi="TH SarabunPSK" w:cs="TH SarabunPSK"/>
          <w:sz w:val="32"/>
          <w:szCs w:val="32"/>
          <w:cs/>
        </w:rPr>
        <w:tab/>
      </w:r>
      <w:r w:rsidRPr="00991D9D">
        <w:rPr>
          <w:rFonts w:ascii="TH SarabunPSK" w:hAnsi="TH SarabunPSK" w:cs="TH SarabunPSK" w:hint="cs"/>
          <w:sz w:val="32"/>
          <w:szCs w:val="32"/>
          <w:cs/>
        </w:rPr>
        <w:t xml:space="preserve">=     </w:t>
      </w:r>
      <w:r w:rsidRPr="00991D9D">
        <w:rPr>
          <w:rFonts w:ascii="TH SarabunPSK" w:hAnsi="TH SarabunPSK" w:cs="TH SarabunPSK"/>
          <w:sz w:val="32"/>
          <w:szCs w:val="32"/>
          <w:cs/>
        </w:rPr>
        <w:tab/>
      </w:r>
      <w:r w:rsidRPr="00991D9D">
        <w:rPr>
          <w:rFonts w:ascii="TH SarabunPSK" w:hAnsi="TH SarabunPSK" w:cs="TH SarabunPSK" w:hint="cs"/>
          <w:sz w:val="32"/>
          <w:szCs w:val="32"/>
          <w:cs/>
        </w:rPr>
        <w:t xml:space="preserve">-        </w:t>
      </w:r>
      <w:r w:rsidRPr="00991D9D">
        <w:rPr>
          <w:rFonts w:ascii="TH SarabunPSK" w:hAnsi="TH SarabunPSK" w:cs="TH SarabunPSK"/>
          <w:sz w:val="32"/>
          <w:szCs w:val="32"/>
          <w:cs/>
        </w:rPr>
        <w:tab/>
      </w:r>
      <w:r w:rsidRPr="00991D9D">
        <w:rPr>
          <w:rFonts w:ascii="TH SarabunPSK" w:hAnsi="TH SarabunPSK" w:cs="TH SarabunPSK"/>
          <w:sz w:val="32"/>
          <w:szCs w:val="32"/>
          <w:cs/>
        </w:rPr>
        <w:tab/>
      </w:r>
      <w:r w:rsidRPr="00991D9D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A723D9" w:rsidRPr="00991D9D" w:rsidRDefault="00A723D9" w:rsidP="00A723D9">
      <w:pPr>
        <w:spacing w:after="0" w:line="20" w:lineRule="atLeast"/>
        <w:ind w:left="273" w:firstLine="720"/>
        <w:rPr>
          <w:rFonts w:ascii="TH SarabunPSK" w:hAnsi="TH SarabunPSK" w:cs="TH SarabunPSK" w:hint="cs"/>
          <w:sz w:val="32"/>
          <w:szCs w:val="32"/>
          <w:cs/>
        </w:rPr>
      </w:pPr>
      <w:r w:rsidRPr="00991D9D">
        <w:rPr>
          <w:rFonts w:ascii="TH SarabunPSK" w:hAnsi="TH SarabunPSK" w:cs="TH SarabunPSK"/>
          <w:sz w:val="32"/>
          <w:szCs w:val="32"/>
          <w:cs/>
        </w:rPr>
        <w:tab/>
      </w:r>
      <w:r w:rsidRPr="00991D9D">
        <w:rPr>
          <w:rFonts w:ascii="TH SarabunPSK" w:hAnsi="TH SarabunPSK" w:cs="TH SarabunPSK" w:hint="cs"/>
          <w:sz w:val="32"/>
          <w:szCs w:val="32"/>
          <w:cs/>
        </w:rPr>
        <w:t>ค่าอาหารครู</w:t>
      </w:r>
      <w:r w:rsidRPr="00991D9D">
        <w:rPr>
          <w:rFonts w:ascii="TH SarabunPSK" w:hAnsi="TH SarabunPSK" w:cs="TH SarabunPSK"/>
          <w:sz w:val="32"/>
          <w:szCs w:val="32"/>
          <w:cs/>
        </w:rPr>
        <w:tab/>
      </w:r>
      <w:r w:rsidRPr="00991D9D">
        <w:rPr>
          <w:rFonts w:ascii="TH SarabunPSK" w:hAnsi="TH SarabunPSK" w:cs="TH SarabunPSK"/>
          <w:sz w:val="32"/>
          <w:szCs w:val="32"/>
          <w:cs/>
        </w:rPr>
        <w:tab/>
      </w:r>
      <w:r w:rsidRPr="00991D9D">
        <w:rPr>
          <w:rFonts w:ascii="TH SarabunPSK" w:hAnsi="TH SarabunPSK" w:cs="TH SarabunPSK"/>
          <w:sz w:val="32"/>
          <w:szCs w:val="32"/>
        </w:rPr>
        <w:t>=</w:t>
      </w:r>
      <w:r w:rsidRPr="00991D9D">
        <w:rPr>
          <w:rFonts w:ascii="TH SarabunPSK" w:hAnsi="TH SarabunPSK" w:cs="TH SarabunPSK"/>
          <w:sz w:val="32"/>
          <w:szCs w:val="32"/>
        </w:rPr>
        <w:tab/>
        <w:t>900</w:t>
      </w:r>
      <w:r w:rsidRPr="00991D9D">
        <w:rPr>
          <w:rFonts w:ascii="TH SarabunPSK" w:hAnsi="TH SarabunPSK" w:cs="TH SarabunPSK"/>
          <w:sz w:val="32"/>
          <w:szCs w:val="32"/>
        </w:rPr>
        <w:tab/>
      </w:r>
      <w:r w:rsidRPr="00991D9D">
        <w:rPr>
          <w:rFonts w:ascii="TH SarabunPSK" w:hAnsi="TH SarabunPSK" w:cs="TH SarabunPSK"/>
          <w:sz w:val="32"/>
          <w:szCs w:val="32"/>
        </w:rPr>
        <w:tab/>
      </w:r>
      <w:r w:rsidRPr="00991D9D">
        <w:rPr>
          <w:rFonts w:ascii="TH SarabunPSK" w:hAnsi="TH SarabunPSK" w:cs="TH SarabunPSK" w:hint="cs"/>
          <w:sz w:val="32"/>
          <w:szCs w:val="32"/>
          <w:cs/>
        </w:rPr>
        <w:t>บาท (งบเงินอุดหนุนรายหัว)</w:t>
      </w:r>
    </w:p>
    <w:p w:rsidR="00A723D9" w:rsidRPr="009A5BB4" w:rsidRDefault="00A723D9" w:rsidP="00A723D9">
      <w:pPr>
        <w:spacing w:after="0" w:line="20" w:lineRule="atLeast"/>
        <w:ind w:firstLine="285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723D9" w:rsidRPr="009A5BB4" w:rsidRDefault="00A723D9" w:rsidP="00A723D9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</w:rPr>
        <w:t>-----------------------------------------------------------</w:t>
      </w:r>
    </w:p>
    <w:p w:rsidR="00A723D9" w:rsidRPr="009A5BB4" w:rsidRDefault="00A723D9" w:rsidP="00A723D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SimSun" w:hAnsi="TH SarabunPSK" w:cs="TH SarabunPSK" w:hint="cs"/>
          <w:b/>
          <w:bCs/>
          <w:sz w:val="32"/>
          <w:szCs w:val="32"/>
        </w:rPr>
        <w:t xml:space="preserve"> </w:t>
      </w:r>
    </w:p>
    <w:p w:rsidR="00A723D9" w:rsidRPr="009A5BB4" w:rsidRDefault="00A723D9" w:rsidP="00A723D9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 1 พัฒนาทักษะทางภาษาไทย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A723D9" w:rsidRPr="009A5BB4" w:rsidTr="00AF42DE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A723D9" w:rsidRPr="009A5BB4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A5BB4" w:rsidRDefault="00A723D9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ค่าอาหารพร้อมอาหารว่างสำหรับนักเรียน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40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3,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</w:tr>
      <w:tr w:rsidR="00A723D9" w:rsidRPr="009A5BB4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91D9D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3300"/>
                <w:sz w:val="32"/>
                <w:szCs w:val="32"/>
              </w:rPr>
            </w:pPr>
            <w:r w:rsidRPr="00991D9D">
              <w:rPr>
                <w:rFonts w:ascii="TH SarabunPSK" w:hAnsi="TH SarabunPSK" w:cs="TH SarabunPSK" w:hint="cs"/>
                <w:color w:val="FF3300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91D9D" w:rsidRDefault="00A723D9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color w:val="FF3300"/>
                <w:sz w:val="32"/>
                <w:szCs w:val="32"/>
                <w:cs/>
              </w:rPr>
            </w:pPr>
            <w:r w:rsidRPr="00991D9D">
              <w:rPr>
                <w:rFonts w:ascii="TH SarabunPSK" w:hAnsi="TH SarabunPSK" w:cs="TH SarabunPSK" w:hint="cs"/>
                <w:color w:val="FF3300"/>
                <w:sz w:val="32"/>
                <w:szCs w:val="32"/>
                <w:cs/>
              </w:rPr>
              <w:t>ค่าอาหารพร้อมอาหารว่างสำหรับครู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91D9D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3300"/>
                <w:sz w:val="32"/>
                <w:szCs w:val="32"/>
              </w:rPr>
            </w:pPr>
            <w:r w:rsidRPr="00991D9D">
              <w:rPr>
                <w:rFonts w:ascii="TH SarabunPSK" w:hAnsi="TH SarabunPSK" w:cs="TH SarabunPSK" w:hint="cs"/>
                <w:color w:val="FF3300"/>
                <w:sz w:val="32"/>
                <w:szCs w:val="32"/>
                <w:cs/>
              </w:rPr>
              <w:t xml:space="preserve">9 คน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91D9D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3300"/>
                <w:sz w:val="32"/>
                <w:szCs w:val="32"/>
              </w:rPr>
            </w:pPr>
            <w:r w:rsidRPr="00991D9D">
              <w:rPr>
                <w:rFonts w:ascii="TH SarabunPSK" w:hAnsi="TH SarabunPSK" w:cs="TH SarabunPSK" w:hint="cs"/>
                <w:color w:val="FF3300"/>
                <w:sz w:val="32"/>
                <w:szCs w:val="32"/>
                <w:cs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91D9D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3300"/>
                <w:sz w:val="32"/>
                <w:szCs w:val="32"/>
              </w:rPr>
            </w:pPr>
            <w:r w:rsidRPr="00991D9D">
              <w:rPr>
                <w:rFonts w:ascii="TH SarabunPSK" w:hAnsi="TH SarabunPSK" w:cs="TH SarabunPSK" w:hint="cs"/>
                <w:color w:val="FF3300"/>
                <w:sz w:val="32"/>
                <w:szCs w:val="32"/>
                <w:cs/>
              </w:rPr>
              <w:t>900</w:t>
            </w:r>
          </w:p>
        </w:tc>
      </w:tr>
      <w:tr w:rsidR="00A723D9" w:rsidRPr="009A5BB4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A5BB4" w:rsidRDefault="00A723D9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ค่าวิทยากรจำนวน 1 คน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X 3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1,800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800</w:t>
            </w:r>
          </w:p>
        </w:tc>
      </w:tr>
      <w:tr w:rsidR="00A723D9" w:rsidRPr="009A5BB4" w:rsidTr="00AF42DE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A5BB4" w:rsidRDefault="00A723D9" w:rsidP="00AF42DE">
            <w:pPr>
              <w:spacing w:after="0" w:line="20" w:lineRule="atLeast"/>
              <w:jc w:val="both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ค่าวัสดุอุปกรณ์ในการจัดค่าย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</w:tr>
      <w:tr w:rsidR="00A723D9" w:rsidRPr="009A5BB4" w:rsidTr="00AF42DE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D9" w:rsidRPr="009A5BB4" w:rsidRDefault="00A723D9" w:rsidP="00AF42DE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D9" w:rsidRPr="009A5BB4" w:rsidRDefault="00A723D9" w:rsidP="00AF42DE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5,900</w:t>
            </w:r>
          </w:p>
        </w:tc>
      </w:tr>
    </w:tbl>
    <w:p w:rsidR="00A723D9" w:rsidRPr="009A5BB4" w:rsidRDefault="00A723D9" w:rsidP="00A723D9">
      <w:pPr>
        <w:spacing w:after="0" w:line="20" w:lineRule="atLeast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หมายเหตุ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: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ค่าอาหารพร้อมอาหารว่างสำหรับครู ใช้งบ (เงินอุดหนุน)</w:t>
      </w:r>
    </w:p>
    <w:p w:rsidR="00A723D9" w:rsidRPr="00A723D9" w:rsidRDefault="00A723D9" w:rsidP="00A723D9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A723D9" w:rsidRPr="00A723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711F9" w:rsidRDefault="000711F9" w:rsidP="009C10C9">
      <w:pPr>
        <w:spacing w:after="0" w:line="240" w:lineRule="auto"/>
      </w:pPr>
      <w:r>
        <w:separator/>
      </w:r>
    </w:p>
  </w:endnote>
  <w:endnote w:type="continuationSeparator" w:id="0">
    <w:p w:rsidR="000711F9" w:rsidRDefault="000711F9" w:rsidP="009C1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AngsanaNew">
    <w:altName w:val="MingLiU-ExtB"/>
    <w:charset w:val="88"/>
    <w:family w:val="auto"/>
    <w:pitch w:val="default"/>
    <w:sig w:usb0="00000003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New">
    <w:panose1 w:val="020B0500040200020003"/>
    <w:charset w:val="DE"/>
    <w:family w:val="swiss"/>
    <w:pitch w:val="variable"/>
    <w:sig w:usb0="A100006F" w:usb1="5000205A" w:usb2="00000000" w:usb3="00000000" w:csb0="0001018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711F9" w:rsidRDefault="000711F9" w:rsidP="009C10C9">
      <w:pPr>
        <w:spacing w:after="0" w:line="240" w:lineRule="auto"/>
      </w:pPr>
      <w:r>
        <w:separator/>
      </w:r>
    </w:p>
  </w:footnote>
  <w:footnote w:type="continuationSeparator" w:id="0">
    <w:p w:rsidR="000711F9" w:rsidRDefault="000711F9" w:rsidP="009C1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alt="Checkbox Checked with solid fill" style="width:16pt;height:16pt;visibility:visible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E65511"/>
    <w:multiLevelType w:val="hybridMultilevel"/>
    <w:tmpl w:val="58D68750"/>
    <w:lvl w:ilvl="0" w:tplc="FFFFFFFF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 w15:restartNumberingAfterBreak="0">
    <w:nsid w:val="07A5774A"/>
    <w:multiLevelType w:val="multilevel"/>
    <w:tmpl w:val="07A5774A"/>
    <w:lvl w:ilvl="0">
      <w:start w:val="5"/>
      <w:numFmt w:val="bullet"/>
      <w:lvlText w:val="-"/>
      <w:lvlJc w:val="left"/>
      <w:pPr>
        <w:ind w:left="1440" w:hanging="360"/>
      </w:pPr>
      <w:rPr>
        <w:rFonts w:ascii="TH SarabunPSK" w:eastAsia="AngsanaNew" w:hAnsi="TH SarabunPSK" w:hint="default"/>
        <w:color w:val="auto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09A47787"/>
    <w:multiLevelType w:val="hybridMultilevel"/>
    <w:tmpl w:val="8B1C2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6618D"/>
    <w:multiLevelType w:val="multilevel"/>
    <w:tmpl w:val="0C06618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8" w15:restartNumberingAfterBreak="0">
    <w:nsid w:val="119369FD"/>
    <w:multiLevelType w:val="hybridMultilevel"/>
    <w:tmpl w:val="AD369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875BD"/>
    <w:multiLevelType w:val="hybridMultilevel"/>
    <w:tmpl w:val="3304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670D9"/>
    <w:multiLevelType w:val="hybridMultilevel"/>
    <w:tmpl w:val="8FF8823C"/>
    <w:lvl w:ilvl="0" w:tplc="F39E884E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2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AD515A1"/>
    <w:multiLevelType w:val="hybridMultilevel"/>
    <w:tmpl w:val="B1E07A7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B13591D"/>
    <w:multiLevelType w:val="hybridMultilevel"/>
    <w:tmpl w:val="A0D0DA58"/>
    <w:lvl w:ilvl="0" w:tplc="AC6AC8B0">
      <w:start w:val="13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6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7" w15:restartNumberingAfterBreak="0">
    <w:nsid w:val="21352025"/>
    <w:multiLevelType w:val="hybridMultilevel"/>
    <w:tmpl w:val="44944568"/>
    <w:lvl w:ilvl="0" w:tplc="4106D754">
      <w:start w:val="1"/>
      <w:numFmt w:val="decimal"/>
      <w:lvlText w:val="%1."/>
      <w:lvlJc w:val="left"/>
      <w:pPr>
        <w:ind w:left="395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676" w:hanging="360"/>
      </w:pPr>
    </w:lvl>
    <w:lvl w:ilvl="2" w:tplc="0409001B" w:tentative="1">
      <w:start w:val="1"/>
      <w:numFmt w:val="lowerRoman"/>
      <w:lvlText w:val="%3."/>
      <w:lvlJc w:val="right"/>
      <w:pPr>
        <w:ind w:left="5396" w:hanging="180"/>
      </w:pPr>
    </w:lvl>
    <w:lvl w:ilvl="3" w:tplc="0409000F" w:tentative="1">
      <w:start w:val="1"/>
      <w:numFmt w:val="decimal"/>
      <w:lvlText w:val="%4."/>
      <w:lvlJc w:val="left"/>
      <w:pPr>
        <w:ind w:left="6116" w:hanging="360"/>
      </w:pPr>
    </w:lvl>
    <w:lvl w:ilvl="4" w:tplc="04090019" w:tentative="1">
      <w:start w:val="1"/>
      <w:numFmt w:val="lowerLetter"/>
      <w:lvlText w:val="%5."/>
      <w:lvlJc w:val="left"/>
      <w:pPr>
        <w:ind w:left="6836" w:hanging="360"/>
      </w:pPr>
    </w:lvl>
    <w:lvl w:ilvl="5" w:tplc="0409001B" w:tentative="1">
      <w:start w:val="1"/>
      <w:numFmt w:val="lowerRoman"/>
      <w:lvlText w:val="%6."/>
      <w:lvlJc w:val="right"/>
      <w:pPr>
        <w:ind w:left="7556" w:hanging="180"/>
      </w:pPr>
    </w:lvl>
    <w:lvl w:ilvl="6" w:tplc="0409000F" w:tentative="1">
      <w:start w:val="1"/>
      <w:numFmt w:val="decimal"/>
      <w:lvlText w:val="%7."/>
      <w:lvlJc w:val="left"/>
      <w:pPr>
        <w:ind w:left="8276" w:hanging="360"/>
      </w:pPr>
    </w:lvl>
    <w:lvl w:ilvl="7" w:tplc="04090019" w:tentative="1">
      <w:start w:val="1"/>
      <w:numFmt w:val="lowerLetter"/>
      <w:lvlText w:val="%8."/>
      <w:lvlJc w:val="left"/>
      <w:pPr>
        <w:ind w:left="8996" w:hanging="360"/>
      </w:pPr>
    </w:lvl>
    <w:lvl w:ilvl="8" w:tplc="0409001B" w:tentative="1">
      <w:start w:val="1"/>
      <w:numFmt w:val="lowerRoman"/>
      <w:lvlText w:val="%9."/>
      <w:lvlJc w:val="right"/>
      <w:pPr>
        <w:ind w:left="9716" w:hanging="180"/>
      </w:pPr>
    </w:lvl>
  </w:abstractNum>
  <w:abstractNum w:abstractNumId="18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9" w15:restartNumberingAfterBreak="0">
    <w:nsid w:val="2A3F68F0"/>
    <w:multiLevelType w:val="hybridMultilevel"/>
    <w:tmpl w:val="0B1C838A"/>
    <w:lvl w:ilvl="0" w:tplc="D4487788">
      <w:start w:val="1"/>
      <w:numFmt w:val="decimal"/>
      <w:lvlText w:val="%1."/>
      <w:lvlJc w:val="left"/>
      <w:pPr>
        <w:ind w:left="7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2BCE40AC"/>
    <w:multiLevelType w:val="hybridMultilevel"/>
    <w:tmpl w:val="3B826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B855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22" w15:restartNumberingAfterBreak="0">
    <w:nsid w:val="2E343DB4"/>
    <w:multiLevelType w:val="hybridMultilevel"/>
    <w:tmpl w:val="0CD813C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5124B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30113410"/>
    <w:multiLevelType w:val="multilevel"/>
    <w:tmpl w:val="D1984D9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H SarabunIT๙" w:eastAsia="Calibri" w:hAnsi="TH SarabunIT๙" w:cs="TH SarabunIT๙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07C48FA"/>
    <w:multiLevelType w:val="hybridMultilevel"/>
    <w:tmpl w:val="5A5CF80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F573C8"/>
    <w:multiLevelType w:val="hybridMultilevel"/>
    <w:tmpl w:val="3EA80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9C63DB"/>
    <w:multiLevelType w:val="hybridMultilevel"/>
    <w:tmpl w:val="7FB6CBC4"/>
    <w:lvl w:ilvl="0" w:tplc="9D42772E">
      <w:start w:val="1"/>
      <w:numFmt w:val="decimal"/>
      <w:lvlText w:val="%1."/>
      <w:lvlJc w:val="left"/>
      <w:pPr>
        <w:ind w:left="43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9" w15:restartNumberingAfterBreak="0">
    <w:nsid w:val="32CE5009"/>
    <w:multiLevelType w:val="hybridMultilevel"/>
    <w:tmpl w:val="706202B6"/>
    <w:lvl w:ilvl="0" w:tplc="9C40D6F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3627FE2"/>
    <w:multiLevelType w:val="hybridMultilevel"/>
    <w:tmpl w:val="F01634EC"/>
    <w:lvl w:ilvl="0" w:tplc="AFBA1A00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1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3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34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380A2463"/>
    <w:multiLevelType w:val="hybridMultilevel"/>
    <w:tmpl w:val="09289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0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3E951716"/>
    <w:multiLevelType w:val="hybridMultilevel"/>
    <w:tmpl w:val="15A48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1E4295"/>
    <w:multiLevelType w:val="hybridMultilevel"/>
    <w:tmpl w:val="243C6FA2"/>
    <w:lvl w:ilvl="0" w:tplc="19DEE224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4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47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49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51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2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53" w15:restartNumberingAfterBreak="0">
    <w:nsid w:val="54FB5B1E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095DD9"/>
    <w:multiLevelType w:val="hybridMultilevel"/>
    <w:tmpl w:val="5CD278A6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615C5B6B"/>
    <w:multiLevelType w:val="hybridMultilevel"/>
    <w:tmpl w:val="5EE843F6"/>
    <w:lvl w:ilvl="0" w:tplc="C846C1FC">
      <w:start w:val="1"/>
      <w:numFmt w:val="decimal"/>
      <w:lvlText w:val="%1.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58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9" w15:restartNumberingAfterBreak="0">
    <w:nsid w:val="6FED2474"/>
    <w:multiLevelType w:val="hybridMultilevel"/>
    <w:tmpl w:val="FF3A10EA"/>
    <w:lvl w:ilvl="0" w:tplc="7BCE10A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6E7DA8"/>
    <w:multiLevelType w:val="hybridMultilevel"/>
    <w:tmpl w:val="13D8A766"/>
    <w:lvl w:ilvl="0" w:tplc="A928F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2" w15:restartNumberingAfterBreak="0">
    <w:nsid w:val="77D04887"/>
    <w:multiLevelType w:val="hybridMultilevel"/>
    <w:tmpl w:val="86D63092"/>
    <w:lvl w:ilvl="0" w:tplc="A1A4BD0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C7F76C0"/>
    <w:multiLevelType w:val="hybridMultilevel"/>
    <w:tmpl w:val="7882B526"/>
    <w:lvl w:ilvl="0" w:tplc="79CC0202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D7A10EC"/>
    <w:multiLevelType w:val="hybridMultilevel"/>
    <w:tmpl w:val="85660134"/>
    <w:lvl w:ilvl="0" w:tplc="2124CA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86102898">
    <w:abstractNumId w:val="46"/>
  </w:num>
  <w:num w:numId="2" w16cid:durableId="1669285278">
    <w:abstractNumId w:val="23"/>
  </w:num>
  <w:num w:numId="3" w16cid:durableId="49497166">
    <w:abstractNumId w:val="56"/>
  </w:num>
  <w:num w:numId="4" w16cid:durableId="658771894">
    <w:abstractNumId w:val="21"/>
  </w:num>
  <w:num w:numId="5" w16cid:durableId="1584989479">
    <w:abstractNumId w:val="16"/>
  </w:num>
  <w:num w:numId="6" w16cid:durableId="1241676730">
    <w:abstractNumId w:val="60"/>
  </w:num>
  <w:num w:numId="7" w16cid:durableId="1625234862">
    <w:abstractNumId w:val="3"/>
  </w:num>
  <w:num w:numId="8" w16cid:durableId="1173648762">
    <w:abstractNumId w:val="36"/>
  </w:num>
  <w:num w:numId="9" w16cid:durableId="479032178">
    <w:abstractNumId w:val="35"/>
  </w:num>
  <w:num w:numId="10" w16cid:durableId="803473399">
    <w:abstractNumId w:val="1"/>
  </w:num>
  <w:num w:numId="11" w16cid:durableId="1098410323">
    <w:abstractNumId w:val="22"/>
  </w:num>
  <w:num w:numId="12" w16cid:durableId="1701320010">
    <w:abstractNumId w:val="13"/>
  </w:num>
  <w:num w:numId="13" w16cid:durableId="1788085463">
    <w:abstractNumId w:val="53"/>
  </w:num>
  <w:num w:numId="14" w16cid:durableId="1629824760">
    <w:abstractNumId w:val="11"/>
  </w:num>
  <w:num w:numId="15" w16cid:durableId="581916592">
    <w:abstractNumId w:val="54"/>
  </w:num>
  <w:num w:numId="16" w16cid:durableId="1257596561">
    <w:abstractNumId w:val="10"/>
  </w:num>
  <w:num w:numId="17" w16cid:durableId="310014889">
    <w:abstractNumId w:val="9"/>
  </w:num>
  <w:num w:numId="18" w16cid:durableId="2018262302">
    <w:abstractNumId w:val="59"/>
  </w:num>
  <w:num w:numId="19" w16cid:durableId="1814176425">
    <w:abstractNumId w:val="19"/>
  </w:num>
  <w:num w:numId="20" w16cid:durableId="1626037668">
    <w:abstractNumId w:val="30"/>
  </w:num>
  <w:num w:numId="21" w16cid:durableId="701127489">
    <w:abstractNumId w:val="42"/>
  </w:num>
  <w:num w:numId="22" w16cid:durableId="154928845">
    <w:abstractNumId w:val="61"/>
  </w:num>
  <w:num w:numId="23" w16cid:durableId="68426077">
    <w:abstractNumId w:val="20"/>
  </w:num>
  <w:num w:numId="24" w16cid:durableId="897597488">
    <w:abstractNumId w:val="62"/>
  </w:num>
  <w:num w:numId="25" w16cid:durableId="743381611">
    <w:abstractNumId w:val="65"/>
  </w:num>
  <w:num w:numId="26" w16cid:durableId="622226714">
    <w:abstractNumId w:val="26"/>
  </w:num>
  <w:num w:numId="27" w16cid:durableId="1619221996">
    <w:abstractNumId w:val="4"/>
  </w:num>
  <w:num w:numId="28" w16cid:durableId="1960332485">
    <w:abstractNumId w:val="41"/>
  </w:num>
  <w:num w:numId="29" w16cid:durableId="1903247663">
    <w:abstractNumId w:val="40"/>
  </w:num>
  <w:num w:numId="30" w16cid:durableId="1824272921">
    <w:abstractNumId w:val="38"/>
  </w:num>
  <w:num w:numId="31" w16cid:durableId="5245618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93912227">
    <w:abstractNumId w:val="12"/>
  </w:num>
  <w:num w:numId="33" w16cid:durableId="5284906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24371773">
    <w:abstractNumId w:val="7"/>
  </w:num>
  <w:num w:numId="35" w16cid:durableId="254435865">
    <w:abstractNumId w:val="50"/>
  </w:num>
  <w:num w:numId="36" w16cid:durableId="7832343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48121886">
    <w:abstractNumId w:val="44"/>
  </w:num>
  <w:num w:numId="38" w16cid:durableId="435908898">
    <w:abstractNumId w:val="48"/>
  </w:num>
  <w:num w:numId="39" w16cid:durableId="120268617">
    <w:abstractNumId w:val="18"/>
  </w:num>
  <w:num w:numId="40" w16cid:durableId="1417166754">
    <w:abstractNumId w:val="6"/>
  </w:num>
  <w:num w:numId="41" w16cid:durableId="1996102752">
    <w:abstractNumId w:val="24"/>
  </w:num>
  <w:num w:numId="42" w16cid:durableId="1315791293">
    <w:abstractNumId w:val="51"/>
  </w:num>
  <w:num w:numId="43" w16cid:durableId="1484809236">
    <w:abstractNumId w:val="52"/>
  </w:num>
  <w:num w:numId="44" w16cid:durableId="470632317">
    <w:abstractNumId w:val="34"/>
  </w:num>
  <w:num w:numId="45" w16cid:durableId="1232278574">
    <w:abstractNumId w:val="49"/>
  </w:num>
  <w:num w:numId="46" w16cid:durableId="1660307247">
    <w:abstractNumId w:val="64"/>
  </w:num>
  <w:num w:numId="47" w16cid:durableId="531846018">
    <w:abstractNumId w:val="43"/>
  </w:num>
  <w:num w:numId="48" w16cid:durableId="1846360154">
    <w:abstractNumId w:val="15"/>
  </w:num>
  <w:num w:numId="49" w16cid:durableId="29649820">
    <w:abstractNumId w:val="57"/>
  </w:num>
  <w:num w:numId="50" w16cid:durableId="134374513">
    <w:abstractNumId w:val="39"/>
  </w:num>
  <w:num w:numId="51" w16cid:durableId="434716025">
    <w:abstractNumId w:val="47"/>
  </w:num>
  <w:num w:numId="52" w16cid:durableId="502744783">
    <w:abstractNumId w:val="45"/>
  </w:num>
  <w:num w:numId="53" w16cid:durableId="1017077526">
    <w:abstractNumId w:val="37"/>
  </w:num>
  <w:num w:numId="54" w16cid:durableId="478152893">
    <w:abstractNumId w:val="17"/>
  </w:num>
  <w:num w:numId="55" w16cid:durableId="172309369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386532299">
    <w:abstractNumId w:val="25"/>
  </w:num>
  <w:num w:numId="57" w16cid:durableId="926770996">
    <w:abstractNumId w:val="27"/>
  </w:num>
  <w:num w:numId="58" w16cid:durableId="372770379">
    <w:abstractNumId w:val="28"/>
  </w:num>
  <w:num w:numId="59" w16cid:durableId="144662050">
    <w:abstractNumId w:val="63"/>
  </w:num>
  <w:num w:numId="60" w16cid:durableId="279922081">
    <w:abstractNumId w:val="58"/>
  </w:num>
  <w:num w:numId="61" w16cid:durableId="1745643180">
    <w:abstractNumId w:val="33"/>
  </w:num>
  <w:num w:numId="62" w16cid:durableId="555549405">
    <w:abstractNumId w:val="32"/>
  </w:num>
  <w:num w:numId="63" w16cid:durableId="323555093">
    <w:abstractNumId w:val="31"/>
  </w:num>
  <w:num w:numId="64" w16cid:durableId="1214152414">
    <w:abstractNumId w:val="55"/>
  </w:num>
  <w:num w:numId="65" w16cid:durableId="1627929767">
    <w:abstractNumId w:val="14"/>
  </w:num>
  <w:num w:numId="66" w16cid:durableId="5059819">
    <w:abstractNumId w:val="8"/>
  </w:num>
  <w:num w:numId="67" w16cid:durableId="1371876503">
    <w:abstractNumId w:val="5"/>
  </w:num>
  <w:num w:numId="68" w16cid:durableId="1393117778">
    <w:abstractNumId w:val="2"/>
  </w:num>
  <w:num w:numId="69" w16cid:durableId="2048094560">
    <w:abstractNumId w:val="0"/>
  </w:num>
  <w:num w:numId="70" w16cid:durableId="91023938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0711F9"/>
    <w:rsid w:val="000A1F68"/>
    <w:rsid w:val="00133C43"/>
    <w:rsid w:val="003707F8"/>
    <w:rsid w:val="00390957"/>
    <w:rsid w:val="006255A1"/>
    <w:rsid w:val="009C10C9"/>
    <w:rsid w:val="009F7089"/>
    <w:rsid w:val="009F73F0"/>
    <w:rsid w:val="00A723D9"/>
    <w:rsid w:val="00AF305E"/>
    <w:rsid w:val="00B10F66"/>
    <w:rsid w:val="00DE40E2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BDC6F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table" w:styleId="af0">
    <w:name w:val="Table Grid"/>
    <w:basedOn w:val="a1"/>
    <w:uiPriority w:val="59"/>
    <w:qFormat/>
    <w:rsid w:val="00390957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39095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390957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39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90957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paragraph" w:styleId="af4">
    <w:name w:val="header"/>
    <w:basedOn w:val="a"/>
    <w:link w:val="af5"/>
    <w:uiPriority w:val="99"/>
    <w:unhideWhenUsed/>
    <w:rsid w:val="0039095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390957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390957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390957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390957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390957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390957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390957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390957"/>
  </w:style>
  <w:style w:type="paragraph" w:styleId="22">
    <w:name w:val="Body Text Indent 2"/>
    <w:basedOn w:val="a"/>
    <w:link w:val="23"/>
    <w:uiPriority w:val="99"/>
    <w:rsid w:val="00390957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390957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390957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390957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390957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390957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390957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390957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390957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390957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390957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390957"/>
  </w:style>
  <w:style w:type="paragraph" w:customStyle="1" w:styleId="SectionTitle">
    <w:name w:val="Section Title"/>
    <w:basedOn w:val="a"/>
    <w:next w:val="a"/>
    <w:uiPriority w:val="2"/>
    <w:qFormat/>
    <w:rsid w:val="00390957"/>
    <w:pPr>
      <w:numPr>
        <w:numId w:val="30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390957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390957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390957"/>
    <w:rPr>
      <w:color w:val="666666"/>
    </w:rPr>
  </w:style>
  <w:style w:type="character" w:styleId="aff1">
    <w:name w:val="Hyperlink"/>
    <w:uiPriority w:val="99"/>
    <w:semiHidden/>
    <w:unhideWhenUsed/>
    <w:rsid w:val="00390957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390957"/>
    <w:rPr>
      <w:color w:val="96607D"/>
      <w:u w:val="single"/>
    </w:rPr>
  </w:style>
  <w:style w:type="paragraph" w:customStyle="1" w:styleId="msonormal0">
    <w:name w:val="msonormal"/>
    <w:basedOn w:val="a"/>
    <w:rsid w:val="00390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3">
    <w:name w:val="xl63"/>
    <w:basedOn w:val="a"/>
    <w:rsid w:val="0039095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4">
    <w:name w:val="xl64"/>
    <w:basedOn w:val="a"/>
    <w:rsid w:val="00390957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65">
    <w:name w:val="xl65"/>
    <w:basedOn w:val="a"/>
    <w:rsid w:val="00390957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66">
    <w:name w:val="xl66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7">
    <w:name w:val="xl67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68">
    <w:name w:val="xl68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  <w:style w:type="paragraph" w:customStyle="1" w:styleId="xl69">
    <w:name w:val="xl69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  <w:lang/>
    </w:rPr>
  </w:style>
  <w:style w:type="paragraph" w:customStyle="1" w:styleId="xl70">
    <w:name w:val="xl70"/>
    <w:basedOn w:val="a"/>
    <w:rsid w:val="00390957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1">
    <w:name w:val="xl71"/>
    <w:basedOn w:val="a"/>
    <w:rsid w:val="00390957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  <w:lang/>
    </w:rPr>
  </w:style>
  <w:style w:type="paragraph" w:customStyle="1" w:styleId="xl72">
    <w:name w:val="xl72"/>
    <w:basedOn w:val="a"/>
    <w:rsid w:val="00390957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3">
    <w:name w:val="xl73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  <w:lang/>
    </w:rPr>
  </w:style>
  <w:style w:type="paragraph" w:customStyle="1" w:styleId="xl74">
    <w:name w:val="xl74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  <w:lang/>
    </w:rPr>
  </w:style>
  <w:style w:type="paragraph" w:customStyle="1" w:styleId="xl75">
    <w:name w:val="xl75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/>
    </w:rPr>
  </w:style>
  <w:style w:type="paragraph" w:customStyle="1" w:styleId="xl76">
    <w:name w:val="xl76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xl77">
    <w:name w:val="xl77"/>
    <w:basedOn w:val="a"/>
    <w:rsid w:val="00390957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f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1327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dujlada pukkaew</cp:lastModifiedBy>
  <cp:revision>2</cp:revision>
  <dcterms:created xsi:type="dcterms:W3CDTF">2026-05-05T15:20:00Z</dcterms:created>
  <dcterms:modified xsi:type="dcterms:W3CDTF">2026-05-05T15:20:00Z</dcterms:modified>
</cp:coreProperties>
</file>